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D5" w:rsidRDefault="005B54D5">
      <w:pPr>
        <w:spacing w:line="400" w:lineRule="exact"/>
        <w:jc w:val="center"/>
        <w:rPr>
          <w:rFonts w:ascii="楷体_GB2312" w:eastAsia="楷体_GB2312" w:hAnsi="华文中宋"/>
          <w:bCs/>
          <w:spacing w:val="20"/>
          <w:sz w:val="72"/>
        </w:rPr>
      </w:pPr>
    </w:p>
    <w:p w:rsidR="005B54D5" w:rsidRDefault="005B54D5">
      <w:pPr>
        <w:spacing w:line="400" w:lineRule="exact"/>
        <w:jc w:val="center"/>
        <w:rPr>
          <w:rFonts w:ascii="楷体_GB2312" w:eastAsia="楷体_GB2312" w:hAnsi="华文中宋"/>
          <w:bCs/>
          <w:spacing w:val="20"/>
          <w:sz w:val="72"/>
        </w:rPr>
      </w:pPr>
    </w:p>
    <w:p w:rsidR="005B54D5" w:rsidRDefault="005B54D5">
      <w:pPr>
        <w:jc w:val="center"/>
        <w:rPr>
          <w:rFonts w:ascii="楷体_GB2312" w:eastAsia="楷体_GB2312" w:hAnsi="华文中宋"/>
          <w:b/>
          <w:sz w:val="72"/>
          <w:szCs w:val="72"/>
        </w:rPr>
      </w:pPr>
    </w:p>
    <w:p w:rsidR="005B54D5" w:rsidRDefault="00016AEB">
      <w:pPr>
        <w:jc w:val="center"/>
        <w:rPr>
          <w:rFonts w:ascii="楷体_GB2312" w:eastAsia="楷体_GB2312" w:hAnsi="华文中宋"/>
          <w:b/>
          <w:sz w:val="72"/>
          <w:szCs w:val="72"/>
        </w:rPr>
      </w:pPr>
      <w:r>
        <w:rPr>
          <w:rFonts w:ascii="楷体_GB2312" w:eastAsia="楷体_GB2312" w:hAnsi="华文中宋" w:hint="eastAsia"/>
          <w:b/>
          <w:sz w:val="72"/>
          <w:szCs w:val="72"/>
        </w:rPr>
        <w:t>招</w:t>
      </w:r>
    </w:p>
    <w:p w:rsidR="005B54D5" w:rsidRDefault="00016AEB">
      <w:pPr>
        <w:jc w:val="center"/>
        <w:rPr>
          <w:rFonts w:ascii="楷体_GB2312" w:eastAsia="楷体_GB2312" w:hAnsi="华文中宋"/>
          <w:b/>
          <w:sz w:val="72"/>
          <w:szCs w:val="72"/>
        </w:rPr>
      </w:pPr>
      <w:r>
        <w:rPr>
          <w:rFonts w:ascii="楷体_GB2312" w:eastAsia="楷体_GB2312" w:hAnsi="华文中宋" w:hint="eastAsia"/>
          <w:b/>
          <w:sz w:val="72"/>
          <w:szCs w:val="72"/>
        </w:rPr>
        <w:t>标</w:t>
      </w:r>
    </w:p>
    <w:p w:rsidR="005B54D5" w:rsidRDefault="00016AEB">
      <w:pPr>
        <w:jc w:val="center"/>
        <w:rPr>
          <w:rFonts w:ascii="楷体_GB2312" w:eastAsia="楷体_GB2312" w:hAnsi="华文中宋"/>
          <w:b/>
          <w:sz w:val="72"/>
          <w:szCs w:val="72"/>
        </w:rPr>
      </w:pPr>
      <w:r>
        <w:rPr>
          <w:rFonts w:ascii="楷体_GB2312" w:eastAsia="楷体_GB2312" w:hAnsi="华文中宋" w:hint="eastAsia"/>
          <w:b/>
          <w:sz w:val="72"/>
          <w:szCs w:val="72"/>
        </w:rPr>
        <w:t>邀</w:t>
      </w:r>
    </w:p>
    <w:p w:rsidR="005B54D5" w:rsidRDefault="00016AEB">
      <w:pPr>
        <w:jc w:val="center"/>
        <w:rPr>
          <w:rFonts w:ascii="楷体_GB2312" w:eastAsia="楷体_GB2312" w:hAnsi="华文中宋"/>
          <w:b/>
          <w:sz w:val="72"/>
          <w:szCs w:val="72"/>
        </w:rPr>
      </w:pPr>
      <w:r>
        <w:rPr>
          <w:rFonts w:ascii="楷体_GB2312" w:eastAsia="楷体_GB2312" w:hAnsi="华文中宋" w:hint="eastAsia"/>
          <w:b/>
          <w:sz w:val="72"/>
          <w:szCs w:val="72"/>
        </w:rPr>
        <w:t>请</w:t>
      </w:r>
    </w:p>
    <w:p w:rsidR="005B54D5" w:rsidRDefault="00016AEB">
      <w:pPr>
        <w:jc w:val="center"/>
        <w:rPr>
          <w:rFonts w:ascii="楷体_GB2312" w:eastAsia="楷体_GB2312" w:hAnsi="华文中宋"/>
          <w:b/>
          <w:sz w:val="72"/>
          <w:szCs w:val="72"/>
        </w:rPr>
      </w:pPr>
      <w:r>
        <w:rPr>
          <w:rFonts w:ascii="楷体_GB2312" w:eastAsia="楷体_GB2312" w:hAnsi="华文中宋" w:hint="eastAsia"/>
          <w:b/>
          <w:sz w:val="72"/>
          <w:szCs w:val="72"/>
        </w:rPr>
        <w:t>书</w:t>
      </w:r>
    </w:p>
    <w:p w:rsidR="005B54D5" w:rsidRDefault="005B54D5">
      <w:pPr>
        <w:jc w:val="center"/>
        <w:rPr>
          <w:rFonts w:ascii="楷体_GB2312" w:eastAsia="楷体_GB2312" w:hAnsi="华文中宋"/>
          <w:b/>
          <w:sz w:val="72"/>
          <w:szCs w:val="72"/>
        </w:rPr>
      </w:pPr>
    </w:p>
    <w:p w:rsidR="000A2829" w:rsidRDefault="000A2829" w:rsidP="0050281C">
      <w:pPr>
        <w:rPr>
          <w:rFonts w:ascii="楷体_GB2312" w:eastAsia="楷体_GB2312" w:hAnsi="华文中宋"/>
          <w:b/>
          <w:sz w:val="72"/>
          <w:szCs w:val="72"/>
        </w:rPr>
      </w:pPr>
    </w:p>
    <w:p w:rsidR="005B54D5" w:rsidRDefault="005B54D5">
      <w:pPr>
        <w:jc w:val="left"/>
        <w:rPr>
          <w:rFonts w:ascii="楷体_GB2312" w:eastAsia="楷体_GB2312" w:hAnsi="华文中宋"/>
          <w:b/>
          <w:sz w:val="32"/>
          <w:szCs w:val="32"/>
        </w:rPr>
      </w:pPr>
    </w:p>
    <w:p w:rsidR="005B54D5" w:rsidRDefault="00016AEB">
      <w:pPr>
        <w:ind w:left="4161" w:hanging="2240"/>
        <w:jc w:val="left"/>
        <w:rPr>
          <w:rFonts w:ascii="楷体_GB2312" w:eastAsia="楷体_GB2312" w:hAnsi="宋体"/>
          <w:bCs/>
          <w:sz w:val="32"/>
          <w:szCs w:val="32"/>
        </w:rPr>
      </w:pPr>
      <w:bookmarkStart w:id="0" w:name="_Toc311189700"/>
      <w:bookmarkStart w:id="1" w:name="_Toc311189771"/>
      <w:r>
        <w:rPr>
          <w:rFonts w:ascii="楷体_GB2312" w:eastAsia="楷体_GB2312" w:hAnsi="宋体" w:hint="eastAsia"/>
          <w:b/>
          <w:sz w:val="32"/>
          <w:szCs w:val="32"/>
        </w:rPr>
        <w:t>招标项目</w:t>
      </w:r>
      <w:r>
        <w:rPr>
          <w:rFonts w:ascii="楷体_GB2312" w:eastAsia="楷体_GB2312" w:hAnsi="宋体" w:cs="Batang" w:hint="eastAsia"/>
          <w:b/>
          <w:sz w:val="32"/>
          <w:szCs w:val="32"/>
        </w:rPr>
        <w:t>名</w:t>
      </w:r>
      <w:r>
        <w:rPr>
          <w:rFonts w:ascii="楷体_GB2312" w:eastAsia="楷体_GB2312" w:hAnsi="宋体" w:hint="eastAsia"/>
          <w:b/>
          <w:sz w:val="32"/>
          <w:szCs w:val="32"/>
        </w:rPr>
        <w:t>称</w:t>
      </w:r>
      <w:r>
        <w:rPr>
          <w:rFonts w:ascii="楷体_GB2312" w:eastAsia="楷体_GB2312" w:hAnsi="Batang" w:cs="Batang" w:hint="eastAsia"/>
          <w:b/>
          <w:sz w:val="32"/>
          <w:szCs w:val="32"/>
        </w:rPr>
        <w:t>：</w:t>
      </w:r>
      <w:bookmarkStart w:id="2" w:name="_Toc311189701"/>
      <w:bookmarkStart w:id="3" w:name="_Toc311189772"/>
      <w:bookmarkEnd w:id="0"/>
      <w:bookmarkEnd w:id="1"/>
      <w:r>
        <w:rPr>
          <w:rFonts w:ascii="楷体_GB2312" w:eastAsia="楷体_GB2312" w:hAnsi="宋体" w:hint="eastAsia"/>
          <w:bCs/>
          <w:sz w:val="32"/>
          <w:szCs w:val="32"/>
        </w:rPr>
        <w:t>水表保温套采购</w:t>
      </w:r>
    </w:p>
    <w:p w:rsidR="005B54D5" w:rsidRDefault="00016AEB" w:rsidP="0050281C">
      <w:pPr>
        <w:ind w:firstLineChars="600" w:firstLine="1921"/>
        <w:rPr>
          <w:rFonts w:ascii="楷体" w:eastAsia="楷体" w:hAnsi="楷体"/>
          <w:bCs/>
          <w:sz w:val="32"/>
          <w:szCs w:val="32"/>
        </w:rPr>
      </w:pPr>
      <w:r>
        <w:rPr>
          <w:rFonts w:ascii="楷体_GB2312" w:eastAsia="楷体_GB2312" w:hAnsi="宋体" w:cs="宋体" w:hint="eastAsia"/>
          <w:b/>
          <w:bCs/>
          <w:sz w:val="32"/>
          <w:szCs w:val="32"/>
        </w:rPr>
        <w:t>招 标 人</w:t>
      </w:r>
      <w:r>
        <w:rPr>
          <w:rFonts w:ascii="楷体_GB2312" w:eastAsia="楷体_GB2312" w:hAnsi="华文中宋" w:hint="eastAsia"/>
          <w:b/>
          <w:bCs/>
          <w:sz w:val="32"/>
          <w:szCs w:val="32"/>
        </w:rPr>
        <w:t>:</w:t>
      </w:r>
      <w:bookmarkEnd w:id="2"/>
      <w:bookmarkEnd w:id="3"/>
      <w:r>
        <w:rPr>
          <w:rFonts w:ascii="楷体" w:eastAsia="楷体" w:hAnsi="楷体" w:hint="eastAsia"/>
          <w:sz w:val="32"/>
          <w:szCs w:val="32"/>
        </w:rPr>
        <w:t xml:space="preserve"> 江南水务市政工程江阴有限公司</w:t>
      </w:r>
    </w:p>
    <w:p w:rsidR="005B54D5" w:rsidRDefault="005B54D5">
      <w:pPr>
        <w:rPr>
          <w:bCs/>
          <w:sz w:val="32"/>
          <w:szCs w:val="32"/>
        </w:rPr>
      </w:pPr>
    </w:p>
    <w:p w:rsidR="005B54D5" w:rsidRDefault="00016AEB">
      <w:pPr>
        <w:jc w:val="center"/>
        <w:rPr>
          <w:rStyle w:val="10"/>
          <w:rFonts w:ascii="楷体_GB2312" w:eastAsia="楷体_GB2312"/>
          <w:bCs/>
          <w:sz w:val="32"/>
          <w:szCs w:val="32"/>
        </w:rPr>
      </w:pPr>
      <w:r>
        <w:rPr>
          <w:rFonts w:ascii="楷体_GB2312" w:eastAsia="楷体_GB2312" w:hAnsi="华文中宋" w:hint="eastAsia"/>
          <w:bCs/>
          <w:sz w:val="32"/>
          <w:szCs w:val="32"/>
        </w:rPr>
        <w:t>二○</w:t>
      </w:r>
      <w:r w:rsidR="0027611E">
        <w:rPr>
          <w:rFonts w:ascii="楷体_GB2312" w:eastAsia="楷体_GB2312" w:hAnsi="华文中宋" w:hint="eastAsia"/>
          <w:bCs/>
          <w:sz w:val="32"/>
          <w:szCs w:val="32"/>
        </w:rPr>
        <w:t>二</w:t>
      </w:r>
      <w:r w:rsidR="00DE28B9">
        <w:rPr>
          <w:rFonts w:ascii="楷体_GB2312" w:eastAsia="楷体_GB2312" w:hAnsi="华文中宋" w:hint="eastAsia"/>
          <w:bCs/>
          <w:sz w:val="32"/>
          <w:szCs w:val="32"/>
        </w:rPr>
        <w:t>一</w:t>
      </w:r>
      <w:r>
        <w:rPr>
          <w:rFonts w:ascii="楷体_GB2312" w:eastAsia="楷体_GB2312" w:hAnsi="华文中宋" w:hint="eastAsia"/>
          <w:bCs/>
          <w:sz w:val="32"/>
          <w:szCs w:val="32"/>
        </w:rPr>
        <w:t>年十月</w:t>
      </w:r>
      <w:r w:rsidR="000B05AF">
        <w:rPr>
          <w:rFonts w:ascii="楷体_GB2312" w:eastAsia="楷体_GB2312" w:hAnsi="华文中宋" w:hint="eastAsia"/>
          <w:bCs/>
          <w:sz w:val="32"/>
          <w:szCs w:val="32"/>
        </w:rPr>
        <w:t>二十六日</w:t>
      </w:r>
    </w:p>
    <w:p w:rsidR="005B54D5" w:rsidRDefault="005B54D5">
      <w:pPr>
        <w:spacing w:line="400" w:lineRule="exact"/>
        <w:jc w:val="center"/>
        <w:outlineLvl w:val="0"/>
        <w:rPr>
          <w:rStyle w:val="10"/>
          <w:rFonts w:ascii="楷体_GB2312" w:eastAsia="楷体_GB2312"/>
          <w:bCs/>
          <w:sz w:val="48"/>
        </w:rPr>
        <w:sectPr w:rsidR="005B54D5">
          <w:headerReference w:type="even" r:id="rId8"/>
          <w:headerReference w:type="default" r:id="rId9"/>
          <w:footerReference w:type="even" r:id="rId10"/>
          <w:footerReference w:type="default" r:id="rId11"/>
          <w:headerReference w:type="first" r:id="rId12"/>
          <w:footerReference w:type="first" r:id="rId13"/>
          <w:pgSz w:w="11906" w:h="16838"/>
          <w:pgMar w:top="1253" w:right="1247" w:bottom="1440" w:left="1247" w:header="567" w:footer="992" w:gutter="0"/>
          <w:pgNumType w:start="0"/>
          <w:cols w:space="720"/>
          <w:titlePg/>
          <w:docGrid w:linePitch="312"/>
        </w:sectPr>
      </w:pPr>
    </w:p>
    <w:p w:rsidR="005B54D5" w:rsidRDefault="005B54D5">
      <w:pPr>
        <w:spacing w:line="360" w:lineRule="auto"/>
        <w:jc w:val="center"/>
        <w:rPr>
          <w:rStyle w:val="10"/>
          <w:rFonts w:ascii="黑体" w:eastAsia="黑体"/>
          <w:bCs/>
          <w:sz w:val="44"/>
          <w:szCs w:val="44"/>
        </w:rPr>
      </w:pPr>
      <w:bookmarkStart w:id="4" w:name="_Toc251268358"/>
    </w:p>
    <w:bookmarkEnd w:id="4"/>
    <w:p w:rsidR="005B54D5" w:rsidRDefault="00016AEB">
      <w:pPr>
        <w:spacing w:line="400" w:lineRule="exact"/>
        <w:jc w:val="center"/>
        <w:outlineLvl w:val="0"/>
        <w:rPr>
          <w:rFonts w:ascii="华文中宋" w:eastAsia="华文中宋" w:hAnsi="华文中宋" w:cs="仿宋"/>
          <w:sz w:val="36"/>
          <w:szCs w:val="36"/>
        </w:rPr>
      </w:pPr>
      <w:r>
        <w:rPr>
          <w:rFonts w:ascii="华文中宋" w:eastAsia="华文中宋" w:hAnsi="华文中宋" w:cs="仿宋" w:hint="eastAsia"/>
          <w:sz w:val="36"/>
          <w:szCs w:val="36"/>
        </w:rPr>
        <w:lastRenderedPageBreak/>
        <w:t>投标邀请书</w:t>
      </w:r>
    </w:p>
    <w:p w:rsidR="005B54D5" w:rsidRDefault="005B54D5">
      <w:pPr>
        <w:adjustRightInd w:val="0"/>
        <w:snapToGrid w:val="0"/>
        <w:spacing w:line="400" w:lineRule="exact"/>
        <w:ind w:firstLineChars="200" w:firstLine="560"/>
        <w:rPr>
          <w:rFonts w:ascii="仿宋" w:eastAsia="仿宋" w:hAnsi="仿宋" w:cs="仿宋"/>
          <w:color w:val="000000"/>
          <w:sz w:val="28"/>
          <w:szCs w:val="28"/>
          <w:u w:val="single"/>
        </w:rPr>
      </w:pPr>
    </w:p>
    <w:p w:rsidR="005B54D5" w:rsidRDefault="00016AEB">
      <w:pPr>
        <w:adjustRightInd w:val="0"/>
        <w:snapToGrid w:val="0"/>
        <w:spacing w:line="500" w:lineRule="exact"/>
        <w:ind w:firstLineChars="200" w:firstLine="560"/>
        <w:rPr>
          <w:rFonts w:ascii="黑体" w:eastAsia="黑体" w:hAnsi="黑体" w:cs="仿宋"/>
          <w:color w:val="000000"/>
          <w:sz w:val="28"/>
          <w:szCs w:val="28"/>
        </w:rPr>
      </w:pPr>
      <w:r>
        <w:rPr>
          <w:rFonts w:ascii="黑体" w:eastAsia="黑体" w:hAnsi="黑体" w:cs="仿宋" w:hint="eastAsia"/>
          <w:color w:val="000000"/>
          <w:sz w:val="28"/>
          <w:szCs w:val="28"/>
        </w:rPr>
        <w:t>一、项目概述：</w:t>
      </w:r>
    </w:p>
    <w:p w:rsidR="005B54D5" w:rsidRDefault="00016AEB">
      <w:pPr>
        <w:adjustRightInd w:val="0"/>
        <w:snapToGrid w:val="0"/>
        <w:spacing w:line="500" w:lineRule="exact"/>
        <w:ind w:firstLineChars="200" w:firstLine="560"/>
        <w:rPr>
          <w:rFonts w:ascii="仿宋" w:eastAsia="仿宋" w:hAnsi="仿宋"/>
          <w:bCs/>
          <w:sz w:val="28"/>
          <w:szCs w:val="28"/>
        </w:rPr>
      </w:pPr>
      <w:r>
        <w:rPr>
          <w:rFonts w:ascii="仿宋" w:eastAsia="仿宋" w:hAnsi="仿宋" w:cs="仿宋" w:hint="eastAsia"/>
          <w:color w:val="000000"/>
          <w:sz w:val="28"/>
          <w:szCs w:val="28"/>
        </w:rPr>
        <w:t>为解决各式水表</w:t>
      </w:r>
      <w:r>
        <w:rPr>
          <w:rFonts w:ascii="仿宋" w:eastAsia="仿宋" w:hAnsi="仿宋" w:hint="eastAsia"/>
          <w:bCs/>
          <w:sz w:val="28"/>
          <w:szCs w:val="28"/>
        </w:rPr>
        <w:t>的防冻保暖，</w:t>
      </w:r>
      <w:r>
        <w:rPr>
          <w:rFonts w:ascii="仿宋" w:eastAsia="仿宋" w:hAnsi="仿宋" w:cs="仿宋" w:hint="eastAsia"/>
          <w:color w:val="000000"/>
          <w:sz w:val="28"/>
          <w:szCs w:val="28"/>
        </w:rPr>
        <w:t>我公司设计了各类水表的保温套，由于该产品为非标产品，且入冬在即，为保障</w:t>
      </w:r>
      <w:r w:rsidR="000A2829">
        <w:rPr>
          <w:rFonts w:ascii="仿宋" w:eastAsia="仿宋" w:hAnsi="仿宋" w:cs="仿宋" w:hint="eastAsia"/>
          <w:color w:val="000000"/>
          <w:sz w:val="28"/>
          <w:szCs w:val="28"/>
        </w:rPr>
        <w:t>及时开展防冻保暖、</w:t>
      </w:r>
      <w:r>
        <w:rPr>
          <w:rFonts w:ascii="仿宋" w:eastAsia="仿宋" w:hAnsi="仿宋" w:cs="仿宋" w:hint="eastAsia"/>
          <w:color w:val="000000"/>
          <w:sz w:val="28"/>
          <w:szCs w:val="28"/>
        </w:rPr>
        <w:t>及时供货，公司决定对</w:t>
      </w:r>
      <w:r>
        <w:rPr>
          <w:rFonts w:ascii="仿宋" w:eastAsia="仿宋" w:hAnsi="仿宋" w:hint="eastAsia"/>
          <w:bCs/>
          <w:sz w:val="28"/>
          <w:szCs w:val="28"/>
        </w:rPr>
        <w:t>采用内部招标的形式，项目概算约</w:t>
      </w:r>
      <w:r w:rsidR="00C8771F">
        <w:rPr>
          <w:rFonts w:ascii="仿宋" w:eastAsia="仿宋" w:hAnsi="仿宋" w:hint="eastAsia"/>
          <w:bCs/>
          <w:sz w:val="28"/>
          <w:szCs w:val="28"/>
        </w:rPr>
        <w:t>5</w:t>
      </w:r>
      <w:r w:rsidR="007F6FE8">
        <w:rPr>
          <w:rFonts w:ascii="仿宋" w:eastAsia="仿宋" w:hAnsi="仿宋" w:hint="eastAsia"/>
          <w:bCs/>
          <w:sz w:val="28"/>
          <w:szCs w:val="28"/>
        </w:rPr>
        <w:t>0</w:t>
      </w:r>
      <w:r w:rsidR="007F6FE8" w:rsidRPr="007F6FE8">
        <w:rPr>
          <w:rFonts w:ascii="仿宋" w:eastAsia="仿宋" w:hAnsi="仿宋" w:hint="eastAsia"/>
          <w:bCs/>
          <w:sz w:val="28"/>
          <w:szCs w:val="28"/>
        </w:rPr>
        <w:t>.0</w:t>
      </w:r>
      <w:r w:rsidRPr="007F6FE8">
        <w:rPr>
          <w:rFonts w:ascii="仿宋" w:eastAsia="仿宋" w:hAnsi="仿宋" w:hint="eastAsia"/>
          <w:bCs/>
          <w:sz w:val="28"/>
          <w:szCs w:val="28"/>
        </w:rPr>
        <w:t>万元人民币</w:t>
      </w:r>
      <w:r>
        <w:rPr>
          <w:rFonts w:ascii="仿宋" w:eastAsia="仿宋" w:hAnsi="仿宋" w:hint="eastAsia"/>
          <w:bCs/>
          <w:sz w:val="28"/>
          <w:szCs w:val="28"/>
        </w:rPr>
        <w:t>。</w:t>
      </w:r>
    </w:p>
    <w:p w:rsidR="005B54D5" w:rsidRDefault="00016AEB">
      <w:pPr>
        <w:adjustRightInd w:val="0"/>
        <w:snapToGrid w:val="0"/>
        <w:spacing w:line="400" w:lineRule="exact"/>
        <w:ind w:firstLineChars="200" w:firstLine="560"/>
        <w:rPr>
          <w:rFonts w:ascii="黑体" w:eastAsia="黑体" w:hAnsi="黑体" w:cs="仿宋"/>
          <w:color w:val="000000"/>
          <w:kern w:val="0"/>
          <w:sz w:val="28"/>
          <w:szCs w:val="28"/>
        </w:rPr>
      </w:pPr>
      <w:r>
        <w:rPr>
          <w:rFonts w:ascii="黑体" w:eastAsia="黑体" w:hAnsi="黑体" w:cs="Arial" w:hint="eastAsia"/>
          <w:sz w:val="28"/>
          <w:szCs w:val="28"/>
        </w:rPr>
        <w:t>二、技术规格、参数及其他要求</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sz w:val="28"/>
          <w:szCs w:val="28"/>
        </w:rPr>
        <w:t>2. 招标</w:t>
      </w:r>
      <w:r>
        <w:rPr>
          <w:rFonts w:ascii="仿宋" w:eastAsia="仿宋" w:hAnsi="仿宋" w:cs="Arial" w:hint="eastAsia"/>
          <w:sz w:val="28"/>
          <w:szCs w:val="28"/>
        </w:rPr>
        <w:t>材料</w:t>
      </w:r>
      <w:r>
        <w:rPr>
          <w:rFonts w:ascii="仿宋" w:eastAsia="仿宋" w:hAnsi="仿宋" w:cs="Arial"/>
          <w:sz w:val="28"/>
          <w:szCs w:val="28"/>
        </w:rPr>
        <w:t>清单及招标内容</w:t>
      </w:r>
    </w:p>
    <w:p w:rsidR="005B54D5" w:rsidRDefault="00016AEB">
      <w:pPr>
        <w:spacing w:line="360" w:lineRule="auto"/>
        <w:ind w:left="480"/>
        <w:rPr>
          <w:rFonts w:ascii="仿宋" w:eastAsia="仿宋" w:hAnsi="仿宋" w:cs="Arial"/>
          <w:sz w:val="28"/>
          <w:szCs w:val="28"/>
        </w:rPr>
      </w:pPr>
      <w:r>
        <w:rPr>
          <w:rFonts w:ascii="仿宋" w:eastAsia="仿宋" w:hAnsi="仿宋" w:cs="Arial" w:hint="eastAsia"/>
          <w:sz w:val="28"/>
          <w:szCs w:val="28"/>
        </w:rPr>
        <w:t>2.1 招标材料清单</w:t>
      </w:r>
    </w:p>
    <w:p w:rsidR="005B54D5" w:rsidRDefault="00016AEB">
      <w:pPr>
        <w:spacing w:line="500" w:lineRule="exact"/>
        <w:jc w:val="center"/>
        <w:rPr>
          <w:rFonts w:ascii="仿宋_GB2312" w:eastAsia="仿宋_GB2312" w:hAnsi="华文中宋"/>
          <w:b/>
          <w:sz w:val="28"/>
          <w:szCs w:val="28"/>
        </w:rPr>
      </w:pPr>
      <w:r>
        <w:rPr>
          <w:rFonts w:ascii="仿宋_GB2312" w:eastAsia="仿宋_GB2312" w:hAnsi="华文中宋" w:hint="eastAsia"/>
          <w:b/>
          <w:sz w:val="28"/>
          <w:szCs w:val="28"/>
        </w:rPr>
        <w:t>江南水务市政工程江阴有限公司</w:t>
      </w:r>
    </w:p>
    <w:p w:rsidR="005B54D5" w:rsidRDefault="00016AEB">
      <w:pPr>
        <w:pStyle w:val="a9"/>
        <w:snapToGrid w:val="0"/>
        <w:spacing w:line="500" w:lineRule="exact"/>
        <w:jc w:val="center"/>
        <w:rPr>
          <w:rFonts w:ascii="仿宋_GB2312" w:eastAsia="仿宋_GB2312" w:hAnsi="微软雅黑"/>
          <w:b/>
          <w:sz w:val="28"/>
          <w:szCs w:val="28"/>
        </w:rPr>
      </w:pPr>
      <w:r>
        <w:rPr>
          <w:rFonts w:ascii="仿宋_GB2312" w:eastAsia="仿宋_GB2312" w:hAnsi="华文中宋" w:hint="eastAsia"/>
          <w:b/>
          <w:sz w:val="28"/>
          <w:szCs w:val="28"/>
        </w:rPr>
        <w:t>水表保温套采购清单</w:t>
      </w:r>
    </w:p>
    <w:tbl>
      <w:tblPr>
        <w:tblW w:w="8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268"/>
        <w:gridCol w:w="1543"/>
        <w:gridCol w:w="1543"/>
        <w:gridCol w:w="1285"/>
        <w:gridCol w:w="1134"/>
      </w:tblGrid>
      <w:tr w:rsidR="005B54D5">
        <w:trPr>
          <w:jc w:val="center"/>
        </w:trPr>
        <w:tc>
          <w:tcPr>
            <w:tcW w:w="1134" w:type="dxa"/>
            <w:vAlign w:val="center"/>
          </w:tcPr>
          <w:p w:rsidR="005B54D5" w:rsidRDefault="00016AEB">
            <w:pPr>
              <w:jc w:val="center"/>
              <w:rPr>
                <w:rFonts w:ascii="仿宋_GB2312" w:eastAsia="仿宋_GB2312" w:hAnsi="宋体" w:cs="宋体"/>
                <w:b/>
                <w:bCs/>
                <w:sz w:val="28"/>
                <w:szCs w:val="28"/>
              </w:rPr>
            </w:pPr>
            <w:r>
              <w:rPr>
                <w:rFonts w:ascii="仿宋_GB2312" w:eastAsia="仿宋_GB2312" w:hint="eastAsia"/>
                <w:b/>
                <w:bCs/>
                <w:sz w:val="28"/>
                <w:szCs w:val="28"/>
              </w:rPr>
              <w:t>序号</w:t>
            </w:r>
          </w:p>
        </w:tc>
        <w:tc>
          <w:tcPr>
            <w:tcW w:w="2268" w:type="dxa"/>
            <w:vAlign w:val="center"/>
          </w:tcPr>
          <w:p w:rsidR="005B54D5" w:rsidRDefault="00016AEB">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商品全称</w:t>
            </w:r>
          </w:p>
        </w:tc>
        <w:tc>
          <w:tcPr>
            <w:tcW w:w="1543" w:type="dxa"/>
            <w:vAlign w:val="center"/>
          </w:tcPr>
          <w:p w:rsidR="005B54D5" w:rsidRDefault="00016AEB">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图片</w:t>
            </w:r>
          </w:p>
        </w:tc>
        <w:tc>
          <w:tcPr>
            <w:tcW w:w="1543" w:type="dxa"/>
            <w:vAlign w:val="center"/>
          </w:tcPr>
          <w:p w:rsidR="005B54D5" w:rsidRDefault="00016AEB">
            <w:pPr>
              <w:jc w:val="center"/>
              <w:rPr>
                <w:rFonts w:ascii="仿宋_GB2312" w:eastAsia="仿宋_GB2312"/>
                <w:b/>
                <w:bCs/>
                <w:color w:val="000000"/>
                <w:sz w:val="28"/>
                <w:szCs w:val="28"/>
              </w:rPr>
            </w:pPr>
            <w:r>
              <w:rPr>
                <w:rFonts w:ascii="仿宋_GB2312" w:eastAsia="仿宋_GB2312" w:hint="eastAsia"/>
                <w:b/>
                <w:bCs/>
                <w:color w:val="000000"/>
                <w:sz w:val="28"/>
                <w:szCs w:val="28"/>
              </w:rPr>
              <w:t>图纸</w:t>
            </w:r>
          </w:p>
        </w:tc>
        <w:tc>
          <w:tcPr>
            <w:tcW w:w="1285" w:type="dxa"/>
            <w:vAlign w:val="center"/>
          </w:tcPr>
          <w:p w:rsidR="005B54D5" w:rsidRDefault="00016AEB">
            <w:pPr>
              <w:jc w:val="center"/>
              <w:rPr>
                <w:rFonts w:ascii="仿宋_GB2312" w:eastAsia="仿宋_GB2312"/>
                <w:sz w:val="28"/>
                <w:szCs w:val="28"/>
              </w:rPr>
            </w:pPr>
            <w:r>
              <w:rPr>
                <w:rFonts w:ascii="仿宋_GB2312" w:eastAsia="仿宋_GB2312" w:hint="eastAsia"/>
                <w:b/>
                <w:bCs/>
                <w:color w:val="000000"/>
                <w:sz w:val="28"/>
                <w:szCs w:val="28"/>
              </w:rPr>
              <w:t>规格</w:t>
            </w:r>
          </w:p>
        </w:tc>
        <w:tc>
          <w:tcPr>
            <w:tcW w:w="1134" w:type="dxa"/>
            <w:vAlign w:val="center"/>
          </w:tcPr>
          <w:p w:rsidR="005B54D5" w:rsidRDefault="00016AEB">
            <w:pPr>
              <w:jc w:val="center"/>
              <w:rPr>
                <w:rFonts w:ascii="仿宋_GB2312" w:eastAsia="仿宋_GB2312"/>
                <w:sz w:val="28"/>
                <w:szCs w:val="28"/>
              </w:rPr>
            </w:pPr>
            <w:r>
              <w:rPr>
                <w:rFonts w:ascii="仿宋_GB2312" w:eastAsia="仿宋_GB2312" w:hint="eastAsia"/>
                <w:b/>
                <w:bCs/>
                <w:color w:val="000000"/>
                <w:sz w:val="28"/>
                <w:szCs w:val="28"/>
              </w:rPr>
              <w:t>预估数量</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1</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平板水表保温套P1</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590550" cy="962025"/>
                  <wp:effectExtent l="209550" t="0" r="190500" b="0"/>
                  <wp:docPr id="19" name="图片 3" descr="95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95 46"/>
                          <pic:cNvPicPr>
                            <a:picLocks noChangeAspect="1" noChangeArrowheads="1"/>
                          </pic:cNvPicPr>
                        </pic:nvPicPr>
                        <pic:blipFill>
                          <a:blip r:embed="rId14" cstate="print"/>
                          <a:srcRect/>
                          <a:stretch>
                            <a:fillRect/>
                          </a:stretch>
                        </pic:blipFill>
                        <pic:spPr>
                          <a:xfrm rot="5400000">
                            <a:off x="0" y="0"/>
                            <a:ext cx="590550" cy="962025"/>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838200" cy="790575"/>
                  <wp:effectExtent l="19050" t="0" r="0" b="0"/>
                  <wp:docPr id="20" name="图片 11" descr="95 46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95 46图纸"/>
                          <pic:cNvPicPr>
                            <a:picLocks noChangeAspect="1" noChangeArrowheads="1"/>
                          </pic:cNvPicPr>
                        </pic:nvPicPr>
                        <pic:blipFill>
                          <a:blip r:embed="rId15" cstate="print"/>
                          <a:srcRect/>
                          <a:stretch>
                            <a:fillRect/>
                          </a:stretch>
                        </pic:blipFill>
                        <pic:spPr>
                          <a:xfrm>
                            <a:off x="0" y="0"/>
                            <a:ext cx="838200" cy="790575"/>
                          </a:xfrm>
                          <a:prstGeom prst="rect">
                            <a:avLst/>
                          </a:prstGeom>
                          <a:noFill/>
                          <a:ln w="9525" cmpd="sng">
                            <a:noFill/>
                            <a:miter lim="800000"/>
                            <a:headEnd/>
                            <a:tailEnd/>
                          </a:ln>
                        </pic:spPr>
                      </pic:pic>
                    </a:graphicData>
                  </a:graphic>
                </wp:inline>
              </w:drawing>
            </w:r>
          </w:p>
        </w:tc>
        <w:tc>
          <w:tcPr>
            <w:tcW w:w="1285" w:type="dxa"/>
            <w:vAlign w:val="center"/>
          </w:tcPr>
          <w:p w:rsidR="005B54D5" w:rsidRDefault="00016AEB">
            <w:pPr>
              <w:spacing w:line="360" w:lineRule="auto"/>
              <w:jc w:val="center"/>
              <w:rPr>
                <w:rFonts w:ascii="仿宋_GB2312" w:eastAsia="仿宋_GB2312"/>
                <w:sz w:val="28"/>
                <w:szCs w:val="28"/>
              </w:rPr>
            </w:pPr>
            <w:r>
              <w:rPr>
                <w:rFonts w:ascii="仿宋_GB2312" w:eastAsia="仿宋_GB2312" w:hAnsi="宋体" w:cs="宋体" w:hint="eastAsia"/>
                <w:bCs/>
                <w:sz w:val="28"/>
                <w:szCs w:val="28"/>
              </w:rPr>
              <w:t>95*46</w:t>
            </w:r>
          </w:p>
        </w:tc>
        <w:tc>
          <w:tcPr>
            <w:tcW w:w="1134" w:type="dxa"/>
            <w:vAlign w:val="center"/>
          </w:tcPr>
          <w:p w:rsidR="005B54D5" w:rsidRDefault="005C6F4A">
            <w:pPr>
              <w:spacing w:line="360" w:lineRule="auto"/>
              <w:jc w:val="center"/>
              <w:rPr>
                <w:rFonts w:ascii="仿宋_GB2312" w:eastAsia="仿宋_GB2312"/>
                <w:sz w:val="28"/>
                <w:szCs w:val="28"/>
              </w:rPr>
            </w:pPr>
            <w:r>
              <w:rPr>
                <w:rFonts w:ascii="仿宋_GB2312" w:eastAsia="仿宋_GB2312" w:hint="eastAsia"/>
                <w:sz w:val="28"/>
                <w:szCs w:val="28"/>
              </w:rPr>
              <w:t>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2</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平板水表保温套P2</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647700" cy="971550"/>
                  <wp:effectExtent l="190500" t="0" r="171450" b="0"/>
                  <wp:docPr id="21" name="图片 4" descr="88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88 46"/>
                          <pic:cNvPicPr>
                            <a:picLocks noChangeAspect="1" noChangeArrowheads="1"/>
                          </pic:cNvPicPr>
                        </pic:nvPicPr>
                        <pic:blipFill>
                          <a:blip r:embed="rId16" cstate="print"/>
                          <a:srcRect/>
                          <a:stretch>
                            <a:fillRect/>
                          </a:stretch>
                        </pic:blipFill>
                        <pic:spPr>
                          <a:xfrm rot="5400000">
                            <a:off x="0" y="0"/>
                            <a:ext cx="647700" cy="971550"/>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828675" cy="828675"/>
                  <wp:effectExtent l="19050" t="0" r="9525" b="0"/>
                  <wp:docPr id="22" name="图片 18" descr="88 46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descr="88 46图纸"/>
                          <pic:cNvPicPr>
                            <a:picLocks noChangeAspect="1" noChangeArrowheads="1"/>
                          </pic:cNvPicPr>
                        </pic:nvPicPr>
                        <pic:blipFill>
                          <a:blip r:embed="rId17" cstate="print"/>
                          <a:srcRect/>
                          <a:stretch>
                            <a:fillRect/>
                          </a:stretch>
                        </pic:blipFill>
                        <pic:spPr>
                          <a:xfrm>
                            <a:off x="0" y="0"/>
                            <a:ext cx="828675" cy="828675"/>
                          </a:xfrm>
                          <a:prstGeom prst="rect">
                            <a:avLst/>
                          </a:prstGeom>
                          <a:noFill/>
                          <a:ln w="9525" cmpd="sng">
                            <a:noFill/>
                            <a:miter lim="800000"/>
                            <a:headEnd/>
                            <a:tailEnd/>
                          </a:ln>
                        </pic:spPr>
                      </pic:pic>
                    </a:graphicData>
                  </a:graphic>
                </wp:inline>
              </w:drawing>
            </w:r>
          </w:p>
        </w:tc>
        <w:tc>
          <w:tcPr>
            <w:tcW w:w="1285" w:type="dxa"/>
            <w:vAlign w:val="center"/>
          </w:tcPr>
          <w:p w:rsidR="005B54D5" w:rsidRDefault="00016AEB">
            <w:pPr>
              <w:spacing w:line="360" w:lineRule="auto"/>
              <w:jc w:val="center"/>
              <w:rPr>
                <w:rFonts w:ascii="仿宋_GB2312" w:eastAsia="仿宋_GB2312"/>
                <w:sz w:val="28"/>
                <w:szCs w:val="28"/>
              </w:rPr>
            </w:pPr>
            <w:r>
              <w:rPr>
                <w:rFonts w:ascii="仿宋_GB2312" w:eastAsia="仿宋_GB2312" w:hAnsi="宋体" w:cs="宋体" w:hint="eastAsia"/>
                <w:bCs/>
                <w:sz w:val="28"/>
                <w:szCs w:val="28"/>
              </w:rPr>
              <w:t>88*46</w:t>
            </w:r>
          </w:p>
        </w:tc>
        <w:tc>
          <w:tcPr>
            <w:tcW w:w="1134" w:type="dxa"/>
            <w:vAlign w:val="center"/>
          </w:tcPr>
          <w:p w:rsidR="005B54D5" w:rsidRDefault="005C6F4A">
            <w:pPr>
              <w:spacing w:line="360" w:lineRule="auto"/>
              <w:jc w:val="center"/>
              <w:rPr>
                <w:rFonts w:ascii="仿宋_GB2312" w:eastAsia="仿宋_GB2312"/>
                <w:sz w:val="28"/>
                <w:szCs w:val="28"/>
              </w:rPr>
            </w:pPr>
            <w:r>
              <w:rPr>
                <w:rFonts w:ascii="仿宋_GB2312" w:eastAsia="仿宋_GB2312" w:hint="eastAsia"/>
                <w:sz w:val="28"/>
                <w:szCs w:val="28"/>
              </w:rPr>
              <w:t>260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3</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平板水表保温套P3</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447675" cy="904875"/>
                  <wp:effectExtent l="266700" t="0" r="238125" b="0"/>
                  <wp:docPr id="23" name="图片 5" descr="76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76 46"/>
                          <pic:cNvPicPr>
                            <a:picLocks noChangeAspect="1" noChangeArrowheads="1"/>
                          </pic:cNvPicPr>
                        </pic:nvPicPr>
                        <pic:blipFill>
                          <a:blip r:embed="rId18" cstate="print"/>
                          <a:srcRect/>
                          <a:stretch>
                            <a:fillRect/>
                          </a:stretch>
                        </pic:blipFill>
                        <pic:spPr>
                          <a:xfrm rot="5700000">
                            <a:off x="0" y="0"/>
                            <a:ext cx="447675" cy="904875"/>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828675" cy="771525"/>
                  <wp:effectExtent l="19050" t="0" r="9525" b="0"/>
                  <wp:docPr id="24" name="图片 13" descr="76 46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76 46图纸"/>
                          <pic:cNvPicPr>
                            <a:picLocks noChangeAspect="1" noChangeArrowheads="1"/>
                          </pic:cNvPicPr>
                        </pic:nvPicPr>
                        <pic:blipFill>
                          <a:blip r:embed="rId19" cstate="print"/>
                          <a:srcRect/>
                          <a:stretch>
                            <a:fillRect/>
                          </a:stretch>
                        </pic:blipFill>
                        <pic:spPr>
                          <a:xfrm>
                            <a:off x="0" y="0"/>
                            <a:ext cx="828675" cy="771525"/>
                          </a:xfrm>
                          <a:prstGeom prst="rect">
                            <a:avLst/>
                          </a:prstGeom>
                          <a:noFill/>
                          <a:ln w="9525" cmpd="sng">
                            <a:noFill/>
                            <a:miter lim="800000"/>
                            <a:headEnd/>
                            <a:tailEnd/>
                          </a:ln>
                        </pic:spPr>
                      </pic:pic>
                    </a:graphicData>
                  </a:graphic>
                </wp:inline>
              </w:drawing>
            </w:r>
          </w:p>
        </w:tc>
        <w:tc>
          <w:tcPr>
            <w:tcW w:w="1285" w:type="dxa"/>
            <w:vAlign w:val="center"/>
          </w:tcPr>
          <w:p w:rsidR="005B54D5" w:rsidRDefault="00016AEB">
            <w:pPr>
              <w:spacing w:line="360" w:lineRule="auto"/>
              <w:jc w:val="center"/>
              <w:rPr>
                <w:rFonts w:ascii="仿宋_GB2312" w:eastAsia="仿宋_GB2312"/>
                <w:sz w:val="28"/>
                <w:szCs w:val="28"/>
              </w:rPr>
            </w:pPr>
            <w:r>
              <w:rPr>
                <w:rFonts w:ascii="仿宋_GB2312" w:eastAsia="仿宋_GB2312" w:hAnsi="宋体" w:cs="宋体" w:hint="eastAsia"/>
                <w:bCs/>
                <w:sz w:val="28"/>
                <w:szCs w:val="28"/>
              </w:rPr>
              <w:t>76*46</w:t>
            </w:r>
          </w:p>
        </w:tc>
        <w:tc>
          <w:tcPr>
            <w:tcW w:w="1134" w:type="dxa"/>
            <w:vAlign w:val="center"/>
          </w:tcPr>
          <w:p w:rsidR="005B54D5" w:rsidRDefault="005C6F4A">
            <w:pPr>
              <w:spacing w:line="360" w:lineRule="auto"/>
              <w:jc w:val="center"/>
              <w:rPr>
                <w:rFonts w:ascii="仿宋_GB2312" w:eastAsia="仿宋_GB2312"/>
                <w:sz w:val="28"/>
                <w:szCs w:val="28"/>
              </w:rPr>
            </w:pPr>
            <w:r>
              <w:rPr>
                <w:rFonts w:ascii="仿宋_GB2312" w:eastAsia="仿宋_GB2312" w:hint="eastAsia"/>
                <w:sz w:val="28"/>
                <w:szCs w:val="28"/>
              </w:rPr>
              <w:t>330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4</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平板水表保温套P4</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933450" cy="381000"/>
                  <wp:effectExtent l="19050" t="0" r="0" b="0"/>
                  <wp:docPr id="25" name="图片 2" descr="64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64 46"/>
                          <pic:cNvPicPr>
                            <a:picLocks noChangeAspect="1" noChangeArrowheads="1"/>
                          </pic:cNvPicPr>
                        </pic:nvPicPr>
                        <pic:blipFill>
                          <a:blip r:embed="rId20" cstate="print"/>
                          <a:srcRect/>
                          <a:stretch>
                            <a:fillRect/>
                          </a:stretch>
                        </pic:blipFill>
                        <pic:spPr>
                          <a:xfrm>
                            <a:off x="0" y="0"/>
                            <a:ext cx="933450" cy="381000"/>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819150" cy="866775"/>
                  <wp:effectExtent l="19050" t="0" r="0" b="0"/>
                  <wp:docPr id="26" name="图片 14" descr="64 46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descr="64 46图纸"/>
                          <pic:cNvPicPr>
                            <a:picLocks noChangeAspect="1" noChangeArrowheads="1"/>
                          </pic:cNvPicPr>
                        </pic:nvPicPr>
                        <pic:blipFill>
                          <a:blip r:embed="rId21" cstate="print"/>
                          <a:srcRect/>
                          <a:stretch>
                            <a:fillRect/>
                          </a:stretch>
                        </pic:blipFill>
                        <pic:spPr>
                          <a:xfrm>
                            <a:off x="0" y="0"/>
                            <a:ext cx="819150" cy="866775"/>
                          </a:xfrm>
                          <a:prstGeom prst="rect">
                            <a:avLst/>
                          </a:prstGeom>
                          <a:noFill/>
                          <a:ln w="9525" cmpd="sng">
                            <a:noFill/>
                            <a:miter lim="800000"/>
                            <a:headEnd/>
                            <a:tailEnd/>
                          </a:ln>
                        </pic:spPr>
                      </pic:pic>
                    </a:graphicData>
                  </a:graphic>
                </wp:inline>
              </w:drawing>
            </w:r>
          </w:p>
        </w:tc>
        <w:tc>
          <w:tcPr>
            <w:tcW w:w="1285" w:type="dxa"/>
            <w:vAlign w:val="center"/>
          </w:tcPr>
          <w:p w:rsidR="005B54D5" w:rsidRDefault="00016AEB">
            <w:pPr>
              <w:spacing w:line="360" w:lineRule="auto"/>
              <w:jc w:val="center"/>
              <w:rPr>
                <w:rFonts w:ascii="仿宋_GB2312" w:eastAsia="仿宋_GB2312"/>
                <w:sz w:val="28"/>
                <w:szCs w:val="28"/>
              </w:rPr>
            </w:pPr>
            <w:r>
              <w:rPr>
                <w:rFonts w:ascii="仿宋_GB2312" w:eastAsia="仿宋_GB2312" w:hAnsi="宋体" w:cs="宋体" w:hint="eastAsia"/>
                <w:bCs/>
                <w:sz w:val="28"/>
                <w:szCs w:val="28"/>
              </w:rPr>
              <w:t>64*46</w:t>
            </w:r>
          </w:p>
        </w:tc>
        <w:tc>
          <w:tcPr>
            <w:tcW w:w="1134" w:type="dxa"/>
            <w:vAlign w:val="center"/>
          </w:tcPr>
          <w:p w:rsidR="005B54D5" w:rsidRDefault="005C6F4A">
            <w:pPr>
              <w:spacing w:line="360" w:lineRule="auto"/>
              <w:jc w:val="center"/>
              <w:rPr>
                <w:rFonts w:ascii="仿宋_GB2312" w:eastAsia="仿宋_GB2312"/>
                <w:sz w:val="28"/>
                <w:szCs w:val="28"/>
              </w:rPr>
            </w:pPr>
            <w:r>
              <w:rPr>
                <w:rFonts w:ascii="仿宋_GB2312" w:eastAsia="仿宋_GB2312" w:hint="eastAsia"/>
                <w:sz w:val="28"/>
                <w:szCs w:val="28"/>
              </w:rPr>
              <w:t>100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lastRenderedPageBreak/>
              <w:t>5</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无减压阀水表保温套W1</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904875" cy="676275"/>
                  <wp:effectExtent l="19050" t="0" r="9525" b="0"/>
                  <wp:docPr id="27" name="图片 6" descr="无减压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descr="无减压阀"/>
                          <pic:cNvPicPr>
                            <a:picLocks noChangeAspect="1" noChangeArrowheads="1"/>
                          </pic:cNvPicPr>
                        </pic:nvPicPr>
                        <pic:blipFill>
                          <a:blip r:embed="rId22" cstate="print"/>
                          <a:srcRect/>
                          <a:stretch>
                            <a:fillRect/>
                          </a:stretch>
                        </pic:blipFill>
                        <pic:spPr>
                          <a:xfrm>
                            <a:off x="0" y="0"/>
                            <a:ext cx="904875" cy="676275"/>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宋体" w:hAnsi="宋体" w:cs="宋体" w:hint="eastAsia"/>
                <w:bCs/>
                <w:noProof/>
                <w:sz w:val="32"/>
                <w:szCs w:val="32"/>
              </w:rPr>
              <w:drawing>
                <wp:inline distT="0" distB="0" distL="114300" distR="114300">
                  <wp:extent cx="840105" cy="736600"/>
                  <wp:effectExtent l="0" t="0" r="17145" b="635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23" cstate="print"/>
                          <a:stretch>
                            <a:fillRect/>
                          </a:stretch>
                        </pic:blipFill>
                        <pic:spPr>
                          <a:xfrm>
                            <a:off x="0" y="0"/>
                            <a:ext cx="840105" cy="736600"/>
                          </a:xfrm>
                          <a:prstGeom prst="rect">
                            <a:avLst/>
                          </a:prstGeom>
                          <a:noFill/>
                          <a:ln>
                            <a:noFill/>
                          </a:ln>
                        </pic:spPr>
                      </pic:pic>
                    </a:graphicData>
                  </a:graphic>
                </wp:inline>
              </w:drawing>
            </w:r>
          </w:p>
        </w:tc>
        <w:tc>
          <w:tcPr>
            <w:tcW w:w="1285" w:type="dxa"/>
            <w:vAlign w:val="center"/>
          </w:tcPr>
          <w:p w:rsidR="005B54D5" w:rsidRDefault="005B54D5">
            <w:pPr>
              <w:spacing w:line="360" w:lineRule="auto"/>
              <w:jc w:val="center"/>
              <w:rPr>
                <w:rFonts w:ascii="仿宋_GB2312" w:eastAsia="仿宋_GB2312"/>
                <w:sz w:val="28"/>
                <w:szCs w:val="28"/>
              </w:rPr>
            </w:pPr>
          </w:p>
        </w:tc>
        <w:tc>
          <w:tcPr>
            <w:tcW w:w="1134" w:type="dxa"/>
            <w:vAlign w:val="center"/>
          </w:tcPr>
          <w:p w:rsidR="005B54D5" w:rsidRDefault="005C6F4A" w:rsidP="006E7177">
            <w:pPr>
              <w:spacing w:line="360" w:lineRule="auto"/>
              <w:jc w:val="center"/>
              <w:rPr>
                <w:rFonts w:ascii="仿宋_GB2312" w:eastAsia="仿宋_GB2312"/>
                <w:sz w:val="28"/>
                <w:szCs w:val="28"/>
              </w:rPr>
            </w:pPr>
            <w:r>
              <w:rPr>
                <w:rFonts w:ascii="仿宋_GB2312" w:eastAsia="仿宋_GB2312" w:hint="eastAsia"/>
                <w:sz w:val="28"/>
                <w:szCs w:val="28"/>
              </w:rPr>
              <w:t>10880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6</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带减压阀水表保温套D1</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504825" cy="876300"/>
                  <wp:effectExtent l="209550" t="0" r="180975" b="0"/>
                  <wp:docPr id="28" name="图片 10" descr="带减压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descr="带减压阀"/>
                          <pic:cNvPicPr>
                            <a:picLocks noChangeAspect="1" noChangeArrowheads="1"/>
                          </pic:cNvPicPr>
                        </pic:nvPicPr>
                        <pic:blipFill>
                          <a:blip r:embed="rId24" cstate="print"/>
                          <a:srcRect/>
                          <a:stretch>
                            <a:fillRect/>
                          </a:stretch>
                        </pic:blipFill>
                        <pic:spPr>
                          <a:xfrm rot="5400000">
                            <a:off x="0" y="0"/>
                            <a:ext cx="504825" cy="876300"/>
                          </a:xfrm>
                          <a:prstGeom prst="rect">
                            <a:avLst/>
                          </a:prstGeom>
                          <a:noFill/>
                          <a:ln w="9525" cmpd="sng">
                            <a:noFill/>
                            <a:miter lim="800000"/>
                            <a:headEnd/>
                            <a:tailEnd/>
                          </a:ln>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宋体" w:hAnsi="宋体" w:cs="宋体" w:hint="eastAsia"/>
                <w:bCs/>
                <w:noProof/>
                <w:sz w:val="32"/>
                <w:szCs w:val="32"/>
              </w:rPr>
              <w:drawing>
                <wp:inline distT="0" distB="0" distL="114300" distR="114300">
                  <wp:extent cx="937260" cy="661670"/>
                  <wp:effectExtent l="0" t="0" r="15240" b="5080"/>
                  <wp:docPr id="2" name="图片 2" descr="带减压阀 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减压阀 图纸"/>
                          <pic:cNvPicPr>
                            <a:picLocks noChangeAspect="1"/>
                          </pic:cNvPicPr>
                        </pic:nvPicPr>
                        <pic:blipFill>
                          <a:blip r:embed="rId25" cstate="print"/>
                          <a:stretch>
                            <a:fillRect/>
                          </a:stretch>
                        </pic:blipFill>
                        <pic:spPr>
                          <a:xfrm>
                            <a:off x="0" y="0"/>
                            <a:ext cx="937260" cy="661670"/>
                          </a:xfrm>
                          <a:prstGeom prst="rect">
                            <a:avLst/>
                          </a:prstGeom>
                          <a:noFill/>
                          <a:ln>
                            <a:noFill/>
                          </a:ln>
                        </pic:spPr>
                      </pic:pic>
                    </a:graphicData>
                  </a:graphic>
                </wp:inline>
              </w:drawing>
            </w:r>
          </w:p>
        </w:tc>
        <w:tc>
          <w:tcPr>
            <w:tcW w:w="1285" w:type="dxa"/>
            <w:vAlign w:val="center"/>
          </w:tcPr>
          <w:p w:rsidR="005B54D5" w:rsidRDefault="005B54D5">
            <w:pPr>
              <w:spacing w:line="360" w:lineRule="auto"/>
              <w:jc w:val="center"/>
              <w:rPr>
                <w:rFonts w:ascii="仿宋_GB2312" w:eastAsia="仿宋_GB2312"/>
                <w:sz w:val="28"/>
                <w:szCs w:val="28"/>
              </w:rPr>
            </w:pPr>
          </w:p>
        </w:tc>
        <w:tc>
          <w:tcPr>
            <w:tcW w:w="1134" w:type="dxa"/>
            <w:vAlign w:val="center"/>
          </w:tcPr>
          <w:p w:rsidR="005B54D5" w:rsidRDefault="00B113DF" w:rsidP="005C6F4A">
            <w:pPr>
              <w:spacing w:line="360" w:lineRule="auto"/>
              <w:jc w:val="center"/>
              <w:rPr>
                <w:rFonts w:ascii="仿宋_GB2312" w:eastAsia="仿宋_GB2312"/>
                <w:sz w:val="28"/>
                <w:szCs w:val="28"/>
              </w:rPr>
            </w:pPr>
            <w:r>
              <w:rPr>
                <w:rFonts w:ascii="仿宋_GB2312" w:eastAsia="仿宋_GB2312" w:hint="eastAsia"/>
                <w:sz w:val="28"/>
                <w:szCs w:val="28"/>
              </w:rPr>
              <w:t>1</w:t>
            </w:r>
            <w:r w:rsidR="005C6F4A">
              <w:rPr>
                <w:rFonts w:ascii="仿宋_GB2312" w:eastAsia="仿宋_GB2312" w:hint="eastAsia"/>
                <w:sz w:val="28"/>
                <w:szCs w:val="28"/>
              </w:rPr>
              <w:t>2400</w:t>
            </w:r>
          </w:p>
        </w:tc>
      </w:tr>
      <w:tr w:rsidR="005B54D5">
        <w:trPr>
          <w:jc w:val="center"/>
        </w:trPr>
        <w:tc>
          <w:tcPr>
            <w:tcW w:w="1134" w:type="dxa"/>
            <w:vAlign w:val="center"/>
          </w:tcPr>
          <w:p w:rsidR="005B54D5" w:rsidRDefault="00016AEB">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7</w:t>
            </w:r>
          </w:p>
        </w:tc>
        <w:tc>
          <w:tcPr>
            <w:tcW w:w="2268"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带减压阀太阳能水表保温套D2</w:t>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523875" cy="885825"/>
                  <wp:effectExtent l="209550" t="0" r="180975" b="0"/>
                  <wp:docPr id="30" name="图片 8" descr="带减压阀太阳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descr="带减压阀太阳能"/>
                          <pic:cNvPicPr>
                            <a:picLocks noChangeAspect="1" noChangeArrowheads="1"/>
                          </pic:cNvPicPr>
                        </pic:nvPicPr>
                        <pic:blipFill>
                          <a:blip r:embed="rId26" cstate="print"/>
                          <a:srcRect/>
                          <a:stretch>
                            <a:fillRect/>
                          </a:stretch>
                        </pic:blipFill>
                        <pic:spPr>
                          <a:xfrm rot="5400000">
                            <a:off x="0" y="0"/>
                            <a:ext cx="523875" cy="885825"/>
                          </a:xfrm>
                          <a:prstGeom prst="rect">
                            <a:avLst/>
                          </a:prstGeom>
                          <a:noFill/>
                          <a:ln w="9525" cmpd="sng">
                            <a:noFill/>
                            <a:miter lim="800000"/>
                            <a:headEnd/>
                            <a:tailEnd/>
                          </a:ln>
                          <a:effectLst/>
                        </pic:spPr>
                      </pic:pic>
                    </a:graphicData>
                  </a:graphic>
                </wp:inline>
              </w:drawing>
            </w:r>
          </w:p>
        </w:tc>
        <w:tc>
          <w:tcPr>
            <w:tcW w:w="1543" w:type="dxa"/>
            <w:vAlign w:val="center"/>
          </w:tcPr>
          <w:p w:rsidR="005B54D5" w:rsidRDefault="00016AEB">
            <w:pPr>
              <w:spacing w:line="360" w:lineRule="auto"/>
              <w:jc w:val="center"/>
              <w:rPr>
                <w:rFonts w:ascii="仿宋_GB2312" w:eastAsia="仿宋_GB2312" w:hAnsi="宋体" w:cs="宋体"/>
                <w:bCs/>
                <w:sz w:val="28"/>
                <w:szCs w:val="28"/>
              </w:rPr>
            </w:pPr>
            <w:r>
              <w:rPr>
                <w:rFonts w:ascii="仿宋_GB2312" w:eastAsia="仿宋_GB2312" w:hAnsi="宋体" w:cs="宋体" w:hint="eastAsia"/>
                <w:bCs/>
                <w:noProof/>
                <w:sz w:val="28"/>
                <w:szCs w:val="28"/>
              </w:rPr>
              <w:drawing>
                <wp:inline distT="0" distB="0" distL="0" distR="0">
                  <wp:extent cx="933450" cy="657225"/>
                  <wp:effectExtent l="19050" t="0" r="0" b="0"/>
                  <wp:docPr id="31" name="图片 17" descr="带减压太阳能 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descr="带减压太阳能 图纸"/>
                          <pic:cNvPicPr>
                            <a:picLocks noChangeAspect="1" noChangeArrowheads="1"/>
                          </pic:cNvPicPr>
                        </pic:nvPicPr>
                        <pic:blipFill>
                          <a:blip r:embed="rId27" cstate="print"/>
                          <a:srcRect/>
                          <a:stretch>
                            <a:fillRect/>
                          </a:stretch>
                        </pic:blipFill>
                        <pic:spPr>
                          <a:xfrm>
                            <a:off x="0" y="0"/>
                            <a:ext cx="933450" cy="657225"/>
                          </a:xfrm>
                          <a:prstGeom prst="rect">
                            <a:avLst/>
                          </a:prstGeom>
                          <a:noFill/>
                          <a:ln w="9525" cmpd="sng">
                            <a:noFill/>
                            <a:miter lim="800000"/>
                            <a:headEnd/>
                            <a:tailEnd/>
                          </a:ln>
                        </pic:spPr>
                      </pic:pic>
                    </a:graphicData>
                  </a:graphic>
                </wp:inline>
              </w:drawing>
            </w:r>
          </w:p>
        </w:tc>
        <w:tc>
          <w:tcPr>
            <w:tcW w:w="1285" w:type="dxa"/>
            <w:vAlign w:val="center"/>
          </w:tcPr>
          <w:p w:rsidR="005B54D5" w:rsidRDefault="005B54D5">
            <w:pPr>
              <w:spacing w:line="360" w:lineRule="auto"/>
              <w:jc w:val="center"/>
              <w:rPr>
                <w:rFonts w:ascii="仿宋_GB2312" w:eastAsia="仿宋_GB2312"/>
                <w:sz w:val="28"/>
                <w:szCs w:val="28"/>
              </w:rPr>
            </w:pPr>
          </w:p>
        </w:tc>
        <w:tc>
          <w:tcPr>
            <w:tcW w:w="1134" w:type="dxa"/>
            <w:vAlign w:val="center"/>
          </w:tcPr>
          <w:p w:rsidR="005B54D5" w:rsidRDefault="005C6F4A">
            <w:pPr>
              <w:spacing w:line="360" w:lineRule="auto"/>
              <w:jc w:val="center"/>
              <w:rPr>
                <w:rFonts w:ascii="仿宋_GB2312" w:eastAsia="仿宋_GB2312"/>
                <w:sz w:val="28"/>
                <w:szCs w:val="28"/>
              </w:rPr>
            </w:pPr>
            <w:r>
              <w:rPr>
                <w:rFonts w:ascii="仿宋_GB2312" w:eastAsia="仿宋_GB2312" w:hint="eastAsia"/>
                <w:sz w:val="28"/>
                <w:szCs w:val="28"/>
              </w:rPr>
              <w:t>3770</w:t>
            </w:r>
          </w:p>
        </w:tc>
      </w:tr>
    </w:tbl>
    <w:p w:rsidR="005B54D5" w:rsidRDefault="005B54D5">
      <w:pPr>
        <w:spacing w:line="360" w:lineRule="auto"/>
        <w:ind w:left="480"/>
        <w:rPr>
          <w:rFonts w:ascii="仿宋" w:eastAsia="仿宋" w:hAnsi="仿宋"/>
          <w:sz w:val="36"/>
        </w:rPr>
      </w:pPr>
    </w:p>
    <w:p w:rsidR="005B54D5" w:rsidRDefault="00016AEB" w:rsidP="000A2829">
      <w:pPr>
        <w:spacing w:line="360" w:lineRule="auto"/>
        <w:ind w:firstLineChars="196" w:firstLine="549"/>
        <w:rPr>
          <w:rFonts w:ascii="仿宋" w:eastAsia="仿宋" w:hAnsi="仿宋" w:cs="Arial"/>
          <w:sz w:val="28"/>
          <w:szCs w:val="28"/>
        </w:rPr>
      </w:pPr>
      <w:r>
        <w:rPr>
          <w:rFonts w:ascii="仿宋" w:eastAsia="仿宋" w:hAnsi="仿宋" w:cs="Arial" w:hint="eastAsia"/>
          <w:sz w:val="28"/>
          <w:szCs w:val="28"/>
        </w:rPr>
        <w:t>2.2 招标内容</w:t>
      </w:r>
    </w:p>
    <w:p w:rsidR="005B54D5" w:rsidRDefault="00016AEB">
      <w:pPr>
        <w:spacing w:line="360" w:lineRule="auto"/>
        <w:ind w:firstLineChars="200" w:firstLine="560"/>
        <w:rPr>
          <w:rFonts w:ascii="仿宋" w:eastAsia="仿宋" w:hAnsi="仿宋" w:cs="Arial"/>
          <w:bCs/>
          <w:sz w:val="28"/>
          <w:szCs w:val="28"/>
        </w:rPr>
      </w:pPr>
      <w:r>
        <w:rPr>
          <w:rFonts w:ascii="仿宋" w:eastAsia="仿宋" w:hAnsi="仿宋" w:hint="eastAsia"/>
          <w:sz w:val="28"/>
          <w:szCs w:val="28"/>
        </w:rPr>
        <w:t>本次招标的是江苏江南水务股份有限公司及江南水务市政工程江阴有限公司采购水表保温套及其他配件，运抵买方指定地点现场，买、卖双方共同验收合格，交付买方使用。投标人除</w:t>
      </w:r>
      <w:r>
        <w:rPr>
          <w:rFonts w:ascii="仿宋" w:eastAsia="仿宋" w:hAnsi="仿宋"/>
          <w:sz w:val="28"/>
          <w:szCs w:val="28"/>
        </w:rPr>
        <w:t>提供产品</w:t>
      </w:r>
      <w:r>
        <w:rPr>
          <w:rFonts w:ascii="仿宋" w:eastAsia="仿宋" w:hAnsi="仿宋" w:hint="eastAsia"/>
          <w:sz w:val="28"/>
          <w:szCs w:val="28"/>
        </w:rPr>
        <w:t>以外</w:t>
      </w:r>
      <w:r>
        <w:rPr>
          <w:rFonts w:ascii="仿宋" w:eastAsia="仿宋" w:hAnsi="仿宋"/>
          <w:sz w:val="28"/>
          <w:szCs w:val="28"/>
        </w:rPr>
        <w:t>，并应负有确保</w:t>
      </w:r>
      <w:r>
        <w:rPr>
          <w:rFonts w:ascii="仿宋" w:eastAsia="仿宋" w:hAnsi="仿宋" w:hint="eastAsia"/>
          <w:sz w:val="28"/>
          <w:szCs w:val="28"/>
        </w:rPr>
        <w:t>所供产品</w:t>
      </w:r>
      <w:r>
        <w:rPr>
          <w:rFonts w:ascii="仿宋" w:eastAsia="仿宋" w:hAnsi="仿宋"/>
          <w:sz w:val="28"/>
          <w:szCs w:val="28"/>
        </w:rPr>
        <w:t>质量的不可推卸的责任，发现质量问题，必须负责处理至业主满意为止。</w:t>
      </w:r>
    </w:p>
    <w:p w:rsidR="005B54D5" w:rsidRDefault="00016AEB">
      <w:pPr>
        <w:spacing w:line="360" w:lineRule="auto"/>
        <w:ind w:firstLine="420"/>
        <w:rPr>
          <w:rFonts w:ascii="仿宋" w:eastAsia="仿宋" w:hAnsi="仿宋" w:cs="Arial"/>
          <w:sz w:val="28"/>
          <w:szCs w:val="28"/>
        </w:rPr>
      </w:pPr>
      <w:r>
        <w:rPr>
          <w:rFonts w:ascii="仿宋" w:eastAsia="仿宋" w:hAnsi="仿宋" w:cs="Arial"/>
          <w:sz w:val="28"/>
          <w:szCs w:val="28"/>
        </w:rPr>
        <w:t>3. 技术规格、参数</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hint="eastAsia"/>
          <w:sz w:val="28"/>
          <w:szCs w:val="28"/>
        </w:rPr>
        <w:t>详见“附件  技术规格及参数”。</w:t>
      </w:r>
    </w:p>
    <w:p w:rsidR="005B54D5" w:rsidRDefault="00016AEB">
      <w:pPr>
        <w:spacing w:line="360" w:lineRule="auto"/>
        <w:ind w:firstLineChars="200" w:firstLine="560"/>
        <w:rPr>
          <w:rFonts w:ascii="仿宋" w:eastAsia="仿宋" w:hAnsi="仿宋" w:cs="Arial"/>
          <w:bCs/>
          <w:sz w:val="28"/>
          <w:szCs w:val="28"/>
        </w:rPr>
      </w:pPr>
      <w:r>
        <w:rPr>
          <w:rFonts w:ascii="仿宋" w:eastAsia="仿宋" w:hAnsi="仿宋" w:cs="Arial" w:hint="eastAsia"/>
          <w:bCs/>
          <w:sz w:val="28"/>
          <w:szCs w:val="28"/>
        </w:rPr>
        <w:t>4</w:t>
      </w:r>
      <w:r>
        <w:rPr>
          <w:rFonts w:ascii="仿宋" w:eastAsia="仿宋" w:hAnsi="仿宋" w:cs="Arial"/>
          <w:sz w:val="28"/>
          <w:szCs w:val="28"/>
        </w:rPr>
        <w:t xml:space="preserve">. </w:t>
      </w:r>
      <w:r>
        <w:rPr>
          <w:rFonts w:ascii="仿宋" w:eastAsia="仿宋" w:hAnsi="仿宋" w:cs="Arial"/>
          <w:bCs/>
          <w:sz w:val="28"/>
          <w:szCs w:val="28"/>
        </w:rPr>
        <w:t>有关说明</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4.1  招标人在本次采购期限内采购的权利。</w:t>
      </w:r>
    </w:p>
    <w:p w:rsidR="005B54D5" w:rsidRDefault="00016AEB">
      <w:pPr>
        <w:spacing w:line="360" w:lineRule="auto"/>
        <w:ind w:firstLineChars="200" w:firstLine="560"/>
        <w:rPr>
          <w:rFonts w:ascii="仿宋" w:eastAsia="仿宋" w:hAnsi="仿宋"/>
          <w:sz w:val="28"/>
          <w:szCs w:val="28"/>
        </w:rPr>
      </w:pPr>
      <w:r>
        <w:rPr>
          <w:rFonts w:ascii="仿宋" w:eastAsia="仿宋" w:hAnsi="仿宋" w:hint="eastAsia"/>
          <w:sz w:val="28"/>
          <w:szCs w:val="28"/>
        </w:rPr>
        <w:t>4.1.1本次招标为一次性采购</w:t>
      </w:r>
      <w:r w:rsidRPr="000A2829">
        <w:rPr>
          <w:rFonts w:ascii="仿宋" w:eastAsia="仿宋" w:hAnsi="仿宋" w:hint="eastAsia"/>
          <w:sz w:val="28"/>
          <w:szCs w:val="28"/>
          <w:highlight w:val="yellow"/>
        </w:rPr>
        <w:t>（20</w:t>
      </w:r>
      <w:r w:rsidR="0072199F">
        <w:rPr>
          <w:rFonts w:ascii="仿宋" w:eastAsia="仿宋" w:hAnsi="仿宋" w:hint="eastAsia"/>
          <w:sz w:val="28"/>
          <w:szCs w:val="28"/>
          <w:highlight w:val="yellow"/>
        </w:rPr>
        <w:t>2</w:t>
      </w:r>
      <w:r w:rsidR="00DE28B9">
        <w:rPr>
          <w:rFonts w:ascii="仿宋" w:eastAsia="仿宋" w:hAnsi="仿宋" w:hint="eastAsia"/>
          <w:sz w:val="28"/>
          <w:szCs w:val="28"/>
          <w:highlight w:val="yellow"/>
        </w:rPr>
        <w:t>1</w:t>
      </w:r>
      <w:r w:rsidRPr="000A2829">
        <w:rPr>
          <w:rFonts w:ascii="仿宋" w:eastAsia="仿宋" w:hAnsi="仿宋" w:hint="eastAsia"/>
          <w:sz w:val="28"/>
          <w:szCs w:val="28"/>
          <w:highlight w:val="yellow"/>
        </w:rPr>
        <w:t>年1</w:t>
      </w:r>
      <w:r w:rsidR="00BF4A36">
        <w:rPr>
          <w:rFonts w:ascii="仿宋" w:eastAsia="仿宋" w:hAnsi="仿宋" w:hint="eastAsia"/>
          <w:sz w:val="28"/>
          <w:szCs w:val="28"/>
          <w:highlight w:val="yellow"/>
        </w:rPr>
        <w:t>1</w:t>
      </w:r>
      <w:r w:rsidRPr="000A2829">
        <w:rPr>
          <w:rFonts w:ascii="仿宋" w:eastAsia="仿宋" w:hAnsi="仿宋" w:hint="eastAsia"/>
          <w:sz w:val="28"/>
          <w:szCs w:val="28"/>
          <w:highlight w:val="yellow"/>
        </w:rPr>
        <w:t>月--20</w:t>
      </w:r>
      <w:r w:rsidR="00F24780">
        <w:rPr>
          <w:rFonts w:ascii="仿宋" w:eastAsia="仿宋" w:hAnsi="仿宋" w:hint="eastAsia"/>
          <w:sz w:val="28"/>
          <w:szCs w:val="28"/>
          <w:highlight w:val="yellow"/>
        </w:rPr>
        <w:t>2</w:t>
      </w:r>
      <w:r w:rsidR="00DE28B9">
        <w:rPr>
          <w:rFonts w:ascii="仿宋" w:eastAsia="仿宋" w:hAnsi="仿宋" w:hint="eastAsia"/>
          <w:sz w:val="28"/>
          <w:szCs w:val="28"/>
          <w:highlight w:val="yellow"/>
        </w:rPr>
        <w:t>2</w:t>
      </w:r>
      <w:r w:rsidRPr="000A2829">
        <w:rPr>
          <w:rFonts w:ascii="仿宋" w:eastAsia="仿宋" w:hAnsi="仿宋" w:hint="eastAsia"/>
          <w:sz w:val="28"/>
          <w:szCs w:val="28"/>
          <w:highlight w:val="yellow"/>
        </w:rPr>
        <w:t>年</w:t>
      </w:r>
      <w:r w:rsidR="00390DD4">
        <w:rPr>
          <w:rFonts w:ascii="仿宋" w:eastAsia="仿宋" w:hAnsi="仿宋" w:hint="eastAsia"/>
          <w:sz w:val="28"/>
          <w:szCs w:val="28"/>
          <w:highlight w:val="yellow"/>
        </w:rPr>
        <w:t>2</w:t>
      </w:r>
      <w:r w:rsidRPr="000A2829">
        <w:rPr>
          <w:rFonts w:ascii="仿宋" w:eastAsia="仿宋" w:hAnsi="仿宋" w:hint="eastAsia"/>
          <w:sz w:val="28"/>
          <w:szCs w:val="28"/>
          <w:highlight w:val="yellow"/>
        </w:rPr>
        <w:t>月有效</w:t>
      </w:r>
      <w:r>
        <w:rPr>
          <w:rFonts w:ascii="仿宋" w:eastAsia="仿宋" w:hAnsi="仿宋" w:hint="eastAsia"/>
          <w:sz w:val="28"/>
          <w:szCs w:val="28"/>
        </w:rPr>
        <w:t>），业主（买方）有权根据其项目需要确定是否采购及采购的数量，并按照本项目中标人投标文件中所报货物的单价进行采购。</w:t>
      </w:r>
    </w:p>
    <w:p w:rsidR="005B54D5" w:rsidRDefault="00016AEB">
      <w:pPr>
        <w:spacing w:line="360" w:lineRule="auto"/>
        <w:ind w:firstLineChars="200" w:firstLine="560"/>
        <w:rPr>
          <w:rFonts w:ascii="仿宋" w:eastAsia="仿宋" w:hAnsi="仿宋"/>
          <w:sz w:val="28"/>
          <w:szCs w:val="28"/>
        </w:rPr>
      </w:pPr>
      <w:r>
        <w:rPr>
          <w:rFonts w:ascii="仿宋" w:eastAsia="仿宋" w:hAnsi="仿宋" w:hint="eastAsia"/>
          <w:sz w:val="28"/>
          <w:szCs w:val="28"/>
        </w:rPr>
        <w:t>4.1.2投标人一旦在本项目中中标并与买方签定了合同，即被认为其同意承担在</w:t>
      </w:r>
      <w:r>
        <w:rPr>
          <w:rFonts w:ascii="仿宋" w:eastAsia="仿宋" w:hAnsi="仿宋" w:cs="Arial" w:hint="eastAsia"/>
          <w:bCs/>
          <w:sz w:val="28"/>
          <w:szCs w:val="28"/>
        </w:rPr>
        <w:t>采购</w:t>
      </w:r>
      <w:r>
        <w:rPr>
          <w:rFonts w:ascii="仿宋" w:eastAsia="仿宋" w:hAnsi="仿宋" w:hint="eastAsia"/>
          <w:sz w:val="28"/>
          <w:szCs w:val="28"/>
        </w:rPr>
        <w:t>期间内材料、人工及运输成本变动所带来的一切风险，中标人（卖方）不得以任何理由变更其投标时的单价。</w:t>
      </w:r>
    </w:p>
    <w:p w:rsidR="005B54D5" w:rsidRDefault="00016AEB">
      <w:pPr>
        <w:spacing w:line="360" w:lineRule="auto"/>
        <w:ind w:firstLineChars="200" w:firstLine="560"/>
        <w:rPr>
          <w:rFonts w:ascii="仿宋" w:eastAsia="仿宋" w:hAnsi="仿宋"/>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2</w:t>
      </w:r>
      <w:r>
        <w:rPr>
          <w:rFonts w:ascii="仿宋" w:eastAsia="仿宋" w:hAnsi="仿宋" w:hint="eastAsia"/>
          <w:sz w:val="28"/>
          <w:szCs w:val="28"/>
        </w:rPr>
        <w:t>投标人必须对本次招标的全部内容进行投标；否则，招标人不予接</w:t>
      </w:r>
      <w:r>
        <w:rPr>
          <w:rFonts w:ascii="仿宋" w:eastAsia="仿宋" w:hAnsi="仿宋" w:hint="eastAsia"/>
          <w:sz w:val="28"/>
          <w:szCs w:val="28"/>
        </w:rPr>
        <w:lastRenderedPageBreak/>
        <w:t>受。</w:t>
      </w:r>
      <w:r>
        <w:rPr>
          <w:rFonts w:ascii="仿宋" w:eastAsia="仿宋" w:hAnsi="仿宋" w:hint="eastAsia"/>
          <w:bCs/>
          <w:sz w:val="28"/>
          <w:szCs w:val="28"/>
        </w:rPr>
        <w:t>本次招标，根据各投标人的得分情况，评标委员会将确定得分最高的投标人为中标人。</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3</w:t>
      </w:r>
      <w:r>
        <w:rPr>
          <w:rFonts w:ascii="仿宋" w:eastAsia="仿宋" w:hAnsi="仿宋" w:cs="Arial"/>
          <w:sz w:val="28"/>
          <w:szCs w:val="28"/>
        </w:rPr>
        <w:t xml:space="preserve">  有关文件及资料的提供</w:t>
      </w:r>
    </w:p>
    <w:p w:rsidR="005B54D5" w:rsidRDefault="00016AEB">
      <w:pPr>
        <w:spacing w:line="360" w:lineRule="auto"/>
        <w:ind w:firstLineChars="200" w:firstLine="560"/>
        <w:rPr>
          <w:rFonts w:ascii="仿宋" w:eastAsia="仿宋" w:hAnsi="仿宋" w:cs="Arial"/>
          <w:bCs/>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3</w:t>
      </w:r>
      <w:r>
        <w:rPr>
          <w:rFonts w:ascii="仿宋" w:eastAsia="仿宋" w:hAnsi="仿宋" w:cs="Arial"/>
          <w:bCs/>
          <w:sz w:val="28"/>
          <w:szCs w:val="28"/>
        </w:rPr>
        <w:t>.1  投标人在投标文件中应提供相关的资质证书。</w:t>
      </w:r>
    </w:p>
    <w:p w:rsidR="005B54D5" w:rsidRDefault="00016AEB">
      <w:pPr>
        <w:spacing w:line="360" w:lineRule="auto"/>
        <w:ind w:firstLineChars="200" w:firstLine="560"/>
        <w:rPr>
          <w:rFonts w:ascii="仿宋" w:eastAsia="仿宋" w:hAnsi="仿宋"/>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3</w:t>
      </w:r>
      <w:r>
        <w:rPr>
          <w:rFonts w:ascii="仿宋" w:eastAsia="仿宋" w:hAnsi="仿宋" w:cs="Arial"/>
          <w:bCs/>
          <w:sz w:val="28"/>
          <w:szCs w:val="28"/>
        </w:rPr>
        <w:t>.1</w:t>
      </w:r>
      <w:r>
        <w:rPr>
          <w:rFonts w:ascii="仿宋" w:eastAsia="仿宋" w:hAnsi="仿宋" w:hint="eastAsia"/>
          <w:sz w:val="28"/>
          <w:szCs w:val="28"/>
        </w:rPr>
        <w:t>.1</w:t>
      </w:r>
      <w:r>
        <w:rPr>
          <w:rFonts w:ascii="仿宋" w:eastAsia="仿宋" w:hAnsi="仿宋" w:cs="Arial" w:hint="eastAsia"/>
          <w:sz w:val="28"/>
          <w:szCs w:val="28"/>
        </w:rPr>
        <w:t>具有独立法人资格，招标内容在其营业执照的经营范围内（</w:t>
      </w:r>
      <w:r>
        <w:rPr>
          <w:rFonts w:ascii="仿宋" w:eastAsia="仿宋" w:hAnsi="仿宋" w:cs="Arial"/>
          <w:sz w:val="28"/>
          <w:szCs w:val="28"/>
        </w:rPr>
        <w:t>提供经年检合格的法人营业执照有效复印件</w:t>
      </w:r>
      <w:r>
        <w:rPr>
          <w:rFonts w:ascii="仿宋" w:eastAsia="仿宋" w:hAnsi="仿宋" w:cs="Arial" w:hint="eastAsia"/>
          <w:sz w:val="28"/>
          <w:szCs w:val="28"/>
        </w:rPr>
        <w:t>并加盖公章）</w:t>
      </w:r>
      <w:r>
        <w:rPr>
          <w:rFonts w:ascii="仿宋" w:eastAsia="仿宋" w:hAnsi="仿宋" w:hint="eastAsia"/>
          <w:sz w:val="28"/>
          <w:szCs w:val="28"/>
        </w:rPr>
        <w:t>。</w:t>
      </w:r>
    </w:p>
    <w:p w:rsidR="005B54D5" w:rsidRDefault="00016AEB">
      <w:pPr>
        <w:spacing w:line="360" w:lineRule="auto"/>
        <w:ind w:firstLineChars="200" w:firstLine="560"/>
        <w:rPr>
          <w:rFonts w:ascii="仿宋" w:eastAsia="仿宋" w:hAnsi="仿宋"/>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3</w:t>
      </w:r>
      <w:r>
        <w:rPr>
          <w:rFonts w:ascii="仿宋" w:eastAsia="仿宋" w:hAnsi="仿宋" w:cs="Arial"/>
          <w:bCs/>
          <w:sz w:val="28"/>
          <w:szCs w:val="28"/>
        </w:rPr>
        <w:t>.1</w:t>
      </w:r>
      <w:r>
        <w:rPr>
          <w:rFonts w:ascii="仿宋" w:eastAsia="仿宋" w:hAnsi="仿宋" w:hint="eastAsia"/>
          <w:sz w:val="28"/>
          <w:szCs w:val="28"/>
        </w:rPr>
        <w:t>.2企业财务和经营状况良好，具备履行合同能力，近三年内无不良经营行为。</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3</w:t>
      </w:r>
      <w:r>
        <w:rPr>
          <w:rFonts w:ascii="仿宋" w:eastAsia="仿宋" w:hAnsi="仿宋" w:cs="Arial"/>
          <w:bCs/>
          <w:sz w:val="28"/>
          <w:szCs w:val="28"/>
        </w:rPr>
        <w:t>.1</w:t>
      </w:r>
      <w:r>
        <w:rPr>
          <w:rFonts w:ascii="仿宋" w:eastAsia="仿宋" w:hAnsi="仿宋" w:hint="eastAsia"/>
          <w:sz w:val="28"/>
          <w:szCs w:val="28"/>
        </w:rPr>
        <w:t>.3</w:t>
      </w:r>
      <w:r>
        <w:rPr>
          <w:rFonts w:ascii="仿宋" w:eastAsia="仿宋" w:hAnsi="仿宋" w:cs="Arial" w:hint="eastAsia"/>
          <w:sz w:val="28"/>
          <w:szCs w:val="28"/>
        </w:rPr>
        <w:t>投标人应提供法定代表人授权委托书原件。</w:t>
      </w:r>
    </w:p>
    <w:p w:rsidR="005B54D5" w:rsidRDefault="00016AEB">
      <w:pPr>
        <w:spacing w:line="360" w:lineRule="auto"/>
        <w:ind w:firstLineChars="200" w:firstLine="560"/>
        <w:rPr>
          <w:rFonts w:ascii="仿宋" w:eastAsia="仿宋" w:hAnsi="仿宋"/>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3</w:t>
      </w:r>
      <w:r>
        <w:rPr>
          <w:rFonts w:ascii="仿宋" w:eastAsia="仿宋" w:hAnsi="仿宋" w:cs="Arial"/>
          <w:bCs/>
          <w:sz w:val="28"/>
          <w:szCs w:val="28"/>
        </w:rPr>
        <w:t>.1</w:t>
      </w:r>
      <w:r>
        <w:rPr>
          <w:rFonts w:ascii="仿宋" w:eastAsia="仿宋" w:hAnsi="仿宋" w:hint="eastAsia"/>
          <w:sz w:val="28"/>
          <w:szCs w:val="28"/>
        </w:rPr>
        <w:t>.4本次招标不接受联合体投标。</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3</w:t>
      </w:r>
      <w:r>
        <w:rPr>
          <w:rFonts w:ascii="仿宋" w:eastAsia="仿宋" w:hAnsi="仿宋" w:cs="Arial"/>
          <w:sz w:val="28"/>
          <w:szCs w:val="28"/>
        </w:rPr>
        <w:t>.2  投标人应按本招标文件的要求，</w:t>
      </w:r>
      <w:r>
        <w:rPr>
          <w:rFonts w:ascii="仿宋" w:eastAsia="仿宋" w:hAnsi="仿宋" w:cs="Arial" w:hint="eastAsia"/>
          <w:sz w:val="28"/>
          <w:szCs w:val="28"/>
        </w:rPr>
        <w:t>所提供产品必须达到相关工程设计、施工、验收标准的要求。</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3</w:t>
      </w:r>
      <w:r>
        <w:rPr>
          <w:rFonts w:ascii="仿宋" w:eastAsia="仿宋" w:hAnsi="仿宋" w:cs="Arial"/>
          <w:sz w:val="28"/>
          <w:szCs w:val="28"/>
        </w:rPr>
        <w:t>.3  投标人在投标文件中应</w:t>
      </w:r>
      <w:r>
        <w:rPr>
          <w:rFonts w:ascii="仿宋" w:eastAsia="仿宋" w:hAnsi="仿宋" w:cs="Arial" w:hint="eastAsia"/>
          <w:sz w:val="28"/>
          <w:szCs w:val="28"/>
        </w:rPr>
        <w:t>满足</w:t>
      </w:r>
      <w:r>
        <w:rPr>
          <w:rFonts w:ascii="仿宋" w:eastAsia="仿宋" w:hAnsi="仿宋" w:cs="Arial"/>
          <w:sz w:val="28"/>
          <w:szCs w:val="28"/>
        </w:rPr>
        <w:t>下列技术参数：</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3</w:t>
      </w:r>
      <w:r>
        <w:rPr>
          <w:rFonts w:ascii="仿宋" w:eastAsia="仿宋" w:hAnsi="仿宋" w:cs="Arial"/>
          <w:sz w:val="28"/>
          <w:szCs w:val="28"/>
        </w:rPr>
        <w:t>.3.1  投标</w:t>
      </w:r>
      <w:r>
        <w:rPr>
          <w:rFonts w:ascii="仿宋" w:eastAsia="仿宋" w:hAnsi="仿宋" w:cs="Arial" w:hint="eastAsia"/>
          <w:sz w:val="28"/>
          <w:szCs w:val="28"/>
        </w:rPr>
        <w:t>人所投产品必须满足招标人所要求的技术规格及参数要求</w:t>
      </w:r>
      <w:r>
        <w:rPr>
          <w:rFonts w:ascii="仿宋" w:eastAsia="仿宋" w:hAnsi="仿宋" w:cs="Arial"/>
          <w:sz w:val="28"/>
          <w:szCs w:val="28"/>
        </w:rPr>
        <w:t>。</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3</w:t>
      </w:r>
      <w:r>
        <w:rPr>
          <w:rFonts w:ascii="仿宋" w:eastAsia="仿宋" w:hAnsi="仿宋" w:cs="Arial"/>
          <w:sz w:val="28"/>
          <w:szCs w:val="28"/>
        </w:rPr>
        <w:t>.</w:t>
      </w:r>
      <w:r>
        <w:rPr>
          <w:rFonts w:ascii="仿宋" w:eastAsia="仿宋" w:hAnsi="仿宋" w:cs="Arial" w:hint="eastAsia"/>
          <w:sz w:val="28"/>
          <w:szCs w:val="28"/>
        </w:rPr>
        <w:t xml:space="preserve"> 2本次招标产品的保温套方案由我公司设计，</w:t>
      </w:r>
      <w:r>
        <w:rPr>
          <w:rFonts w:ascii="仿宋" w:eastAsia="仿宋" w:hAnsi="仿宋" w:cs="Arial"/>
          <w:sz w:val="28"/>
          <w:szCs w:val="28"/>
        </w:rPr>
        <w:t>投标人应保证，</w:t>
      </w:r>
      <w:r>
        <w:rPr>
          <w:rFonts w:ascii="仿宋" w:eastAsia="仿宋" w:hAnsi="仿宋" w:cs="Arial" w:hint="eastAsia"/>
          <w:sz w:val="28"/>
          <w:szCs w:val="28"/>
        </w:rPr>
        <w:t>无论中标与否，未取得我公司许可，不得生产该产品，并履行保密义务</w:t>
      </w:r>
      <w:r>
        <w:rPr>
          <w:rFonts w:ascii="仿宋" w:eastAsia="仿宋" w:hAnsi="仿宋" w:cs="Arial"/>
          <w:sz w:val="28"/>
          <w:szCs w:val="28"/>
        </w:rPr>
        <w:t>。</w:t>
      </w:r>
      <w:bookmarkStart w:id="5" w:name="_GoBack"/>
      <w:bookmarkEnd w:id="5"/>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4交货期</w:t>
      </w:r>
    </w:p>
    <w:p w:rsidR="005B54D5" w:rsidRDefault="00016AEB">
      <w:pPr>
        <w:spacing w:line="360" w:lineRule="auto"/>
        <w:ind w:firstLineChars="200" w:firstLine="560"/>
        <w:rPr>
          <w:rFonts w:ascii="仿宋" w:eastAsia="仿宋" w:hAnsi="仿宋"/>
          <w:sz w:val="28"/>
          <w:szCs w:val="28"/>
        </w:rPr>
      </w:pPr>
      <w:r>
        <w:rPr>
          <w:rFonts w:ascii="仿宋" w:eastAsia="仿宋" w:hAnsi="仿宋" w:hint="eastAsia"/>
          <w:sz w:val="28"/>
          <w:szCs w:val="28"/>
        </w:rPr>
        <w:t>交货期：接到用户通知后</w:t>
      </w:r>
      <w:r>
        <w:rPr>
          <w:rFonts w:ascii="仿宋" w:eastAsia="仿宋" w:hAnsi="仿宋" w:hint="eastAsia"/>
          <w:color w:val="FF0000"/>
          <w:sz w:val="28"/>
          <w:szCs w:val="28"/>
          <w:highlight w:val="yellow"/>
        </w:rPr>
        <w:t>1个月内</w:t>
      </w:r>
      <w:r>
        <w:rPr>
          <w:rFonts w:ascii="仿宋" w:eastAsia="仿宋" w:hAnsi="仿宋" w:hint="eastAsia"/>
          <w:sz w:val="28"/>
          <w:szCs w:val="28"/>
        </w:rPr>
        <w:t>。</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4</w:t>
      </w:r>
      <w:r>
        <w:rPr>
          <w:rFonts w:ascii="仿宋" w:eastAsia="仿宋" w:hAnsi="仿宋" w:cs="Arial"/>
          <w:sz w:val="28"/>
          <w:szCs w:val="28"/>
        </w:rPr>
        <w:t>.</w:t>
      </w:r>
      <w:r>
        <w:rPr>
          <w:rFonts w:ascii="仿宋" w:eastAsia="仿宋" w:hAnsi="仿宋" w:cs="Arial" w:hint="eastAsia"/>
          <w:sz w:val="28"/>
          <w:szCs w:val="28"/>
        </w:rPr>
        <w:t>5</w:t>
      </w:r>
      <w:r>
        <w:rPr>
          <w:rFonts w:ascii="仿宋" w:eastAsia="仿宋" w:hAnsi="仿宋" w:cs="Arial"/>
          <w:sz w:val="28"/>
          <w:szCs w:val="28"/>
        </w:rPr>
        <w:t xml:space="preserve"> 需买方配合的工作和条件</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sz w:val="28"/>
          <w:szCs w:val="28"/>
        </w:rPr>
        <w:t>投标人应在投标文件中说明，如能中标，在</w:t>
      </w:r>
      <w:r>
        <w:rPr>
          <w:rFonts w:ascii="仿宋" w:eastAsia="仿宋" w:hAnsi="仿宋" w:cs="Arial" w:hint="eastAsia"/>
          <w:sz w:val="28"/>
          <w:szCs w:val="28"/>
        </w:rPr>
        <w:t>指导</w:t>
      </w:r>
      <w:r>
        <w:rPr>
          <w:rFonts w:ascii="仿宋" w:eastAsia="仿宋" w:hAnsi="仿宋" w:cs="Arial"/>
          <w:sz w:val="28"/>
          <w:szCs w:val="28"/>
        </w:rPr>
        <w:t>安装、调试、验收过程中需买方配合的工作和需买方提供的条件。</w:t>
      </w:r>
    </w:p>
    <w:p w:rsidR="005B54D5" w:rsidRDefault="00016AEB">
      <w:pPr>
        <w:spacing w:line="360" w:lineRule="auto"/>
        <w:ind w:firstLineChars="200" w:firstLine="560"/>
        <w:rPr>
          <w:rFonts w:ascii="仿宋" w:eastAsia="仿宋" w:hAnsi="仿宋" w:cs="Arial"/>
          <w:sz w:val="28"/>
          <w:szCs w:val="28"/>
        </w:rPr>
      </w:pPr>
      <w:r>
        <w:rPr>
          <w:rFonts w:ascii="仿宋" w:eastAsia="仿宋" w:hAnsi="仿宋" w:cs="Arial" w:hint="eastAsia"/>
          <w:bCs/>
          <w:sz w:val="28"/>
          <w:szCs w:val="28"/>
        </w:rPr>
        <w:t>4</w:t>
      </w:r>
      <w:r>
        <w:rPr>
          <w:rFonts w:ascii="仿宋" w:eastAsia="仿宋" w:hAnsi="仿宋" w:cs="Arial"/>
          <w:bCs/>
          <w:sz w:val="28"/>
          <w:szCs w:val="28"/>
        </w:rPr>
        <w:t>.</w:t>
      </w:r>
      <w:r>
        <w:rPr>
          <w:rFonts w:ascii="仿宋" w:eastAsia="仿宋" w:hAnsi="仿宋" w:cs="Arial" w:hint="eastAsia"/>
          <w:bCs/>
          <w:sz w:val="28"/>
          <w:szCs w:val="28"/>
        </w:rPr>
        <w:t>6</w:t>
      </w:r>
      <w:r>
        <w:rPr>
          <w:rFonts w:ascii="仿宋" w:eastAsia="仿宋" w:hAnsi="仿宋" w:hint="eastAsia"/>
          <w:bCs/>
          <w:sz w:val="28"/>
          <w:szCs w:val="28"/>
        </w:rPr>
        <w:t>买方与卖方签订买卖合同后</w:t>
      </w:r>
      <w:r>
        <w:rPr>
          <w:rFonts w:ascii="仿宋" w:eastAsia="仿宋" w:hAnsi="仿宋"/>
          <w:bCs/>
          <w:sz w:val="28"/>
          <w:szCs w:val="28"/>
        </w:rPr>
        <w:t>7</w:t>
      </w:r>
      <w:r>
        <w:rPr>
          <w:rFonts w:ascii="仿宋" w:eastAsia="仿宋" w:hAnsi="仿宋" w:hint="eastAsia"/>
          <w:bCs/>
          <w:sz w:val="28"/>
          <w:szCs w:val="28"/>
        </w:rPr>
        <w:t>天内，向卖方提供所供设备的有关图纸、资料，以满足中标人的生产需要。</w:t>
      </w:r>
    </w:p>
    <w:p w:rsidR="005B54D5" w:rsidRDefault="00016AEB">
      <w:pPr>
        <w:spacing w:line="360" w:lineRule="auto"/>
        <w:ind w:firstLineChars="200" w:firstLine="422"/>
        <w:jc w:val="center"/>
        <w:rPr>
          <w:rFonts w:ascii="Arial" w:hAnsi="Arial" w:cs="Arial"/>
          <w:sz w:val="32"/>
        </w:rPr>
      </w:pPr>
      <w:r>
        <w:rPr>
          <w:rFonts w:ascii="Arial" w:hAnsi="Arial" w:cs="Arial"/>
          <w:b/>
        </w:rPr>
        <w:br w:type="page"/>
      </w:r>
    </w:p>
    <w:p w:rsidR="005B54D5" w:rsidRPr="00F24780" w:rsidRDefault="00016AEB" w:rsidP="00F24780">
      <w:pPr>
        <w:spacing w:line="400" w:lineRule="exact"/>
        <w:ind w:firstLineChars="200" w:firstLine="560"/>
        <w:rPr>
          <w:rFonts w:ascii="黑体" w:eastAsia="黑体" w:hAnsi="黑体" w:cs="仿宋"/>
          <w:bCs/>
          <w:color w:val="000000"/>
          <w:sz w:val="28"/>
          <w:szCs w:val="28"/>
        </w:rPr>
      </w:pPr>
      <w:r w:rsidRPr="00F24780">
        <w:rPr>
          <w:rFonts w:ascii="黑体" w:eastAsia="黑体" w:hAnsi="黑体" w:cs="仿宋" w:hint="eastAsia"/>
          <w:bCs/>
          <w:color w:val="000000"/>
          <w:sz w:val="28"/>
          <w:szCs w:val="28"/>
        </w:rPr>
        <w:lastRenderedPageBreak/>
        <w:t>三、评标方法和评标标准：</w:t>
      </w:r>
    </w:p>
    <w:p w:rsidR="005B54D5" w:rsidRPr="00F24780" w:rsidRDefault="00016AEB" w:rsidP="00F24780">
      <w:pPr>
        <w:spacing w:line="40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本次评审采用最低评标价法，是指以价格为主要因素确定中标候选单位的评标方法。即在全部满足招标文件实质性要求前提下，依据统一的价格要素评定最低报价，以提出最低报价的投标人作为中标候选单位或者中标单位（如最低报价相同以抽签方式确定）。</w:t>
      </w: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8A0588" w:rsidRDefault="008A0588">
      <w:pPr>
        <w:spacing w:line="360" w:lineRule="auto"/>
        <w:ind w:firstLineChars="200" w:firstLine="562"/>
        <w:jc w:val="left"/>
        <w:rPr>
          <w:b/>
          <w:sz w:val="28"/>
          <w:szCs w:val="28"/>
        </w:rPr>
      </w:pPr>
    </w:p>
    <w:p w:rsidR="005B54D5" w:rsidRDefault="00016AEB">
      <w:pPr>
        <w:spacing w:line="360" w:lineRule="auto"/>
        <w:ind w:firstLineChars="200" w:firstLine="562"/>
        <w:jc w:val="left"/>
        <w:rPr>
          <w:b/>
          <w:sz w:val="28"/>
          <w:szCs w:val="28"/>
        </w:rPr>
      </w:pPr>
      <w:r>
        <w:rPr>
          <w:rFonts w:hint="eastAsia"/>
          <w:b/>
          <w:sz w:val="28"/>
          <w:szCs w:val="28"/>
        </w:rPr>
        <w:lastRenderedPageBreak/>
        <w:t>四、投标报价表</w:t>
      </w:r>
    </w:p>
    <w:p w:rsidR="005B54D5" w:rsidRDefault="00016AEB">
      <w:pPr>
        <w:jc w:val="center"/>
        <w:outlineLvl w:val="1"/>
        <w:rPr>
          <w:rStyle w:val="af3"/>
          <w:rFonts w:ascii="仿宋" w:eastAsia="仿宋" w:hAnsi="仿宋"/>
          <w:bCs/>
          <w:color w:val="auto"/>
          <w:sz w:val="28"/>
          <w:szCs w:val="28"/>
          <w:u w:val="none"/>
        </w:rPr>
      </w:pPr>
      <w:r>
        <w:rPr>
          <w:rStyle w:val="af3"/>
          <w:rFonts w:ascii="仿宋" w:eastAsia="仿宋" w:hAnsi="仿宋" w:hint="eastAsia"/>
          <w:bCs/>
          <w:color w:val="auto"/>
          <w:sz w:val="28"/>
          <w:szCs w:val="28"/>
          <w:u w:val="none"/>
        </w:rPr>
        <w:t>表1、投标报价</w:t>
      </w:r>
    </w:p>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075"/>
        <w:gridCol w:w="7224"/>
      </w:tblGrid>
      <w:tr w:rsidR="005B54D5">
        <w:trPr>
          <w:trHeight w:val="776"/>
          <w:jc w:val="center"/>
        </w:trPr>
        <w:tc>
          <w:tcPr>
            <w:tcW w:w="2075" w:type="dxa"/>
            <w:vAlign w:val="center"/>
          </w:tcPr>
          <w:p w:rsidR="005B54D5" w:rsidRDefault="00016AEB">
            <w:pPr>
              <w:widowControl/>
              <w:jc w:val="center"/>
              <w:rPr>
                <w:rFonts w:ascii="仿宋" w:eastAsia="仿宋" w:hAnsi="仿宋" w:cs="宋体"/>
                <w:kern w:val="0"/>
                <w:sz w:val="28"/>
                <w:szCs w:val="28"/>
              </w:rPr>
            </w:pPr>
            <w:r>
              <w:rPr>
                <w:rFonts w:ascii="仿宋" w:eastAsia="仿宋" w:hAnsi="仿宋" w:cs="宋体" w:hint="eastAsia"/>
                <w:kern w:val="0"/>
                <w:sz w:val="28"/>
                <w:szCs w:val="28"/>
              </w:rPr>
              <w:t>项目名称</w:t>
            </w:r>
          </w:p>
        </w:tc>
        <w:tc>
          <w:tcPr>
            <w:tcW w:w="7224" w:type="dxa"/>
            <w:vAlign w:val="center"/>
          </w:tcPr>
          <w:p w:rsidR="005B54D5" w:rsidRDefault="00016AEB">
            <w:pPr>
              <w:widowControl/>
              <w:jc w:val="center"/>
              <w:rPr>
                <w:rFonts w:ascii="仿宋" w:eastAsia="仿宋" w:hAnsi="仿宋" w:cs="宋体"/>
                <w:kern w:val="0"/>
                <w:sz w:val="28"/>
                <w:szCs w:val="28"/>
              </w:rPr>
            </w:pPr>
            <w:r>
              <w:rPr>
                <w:rFonts w:ascii="仿宋" w:eastAsia="仿宋" w:hAnsi="仿宋" w:hint="eastAsia"/>
                <w:sz w:val="28"/>
                <w:szCs w:val="28"/>
              </w:rPr>
              <w:t>水表保温套采购</w:t>
            </w:r>
          </w:p>
        </w:tc>
      </w:tr>
      <w:tr w:rsidR="005B54D5">
        <w:trPr>
          <w:trHeight w:val="1678"/>
          <w:jc w:val="center"/>
        </w:trPr>
        <w:tc>
          <w:tcPr>
            <w:tcW w:w="2075" w:type="dxa"/>
            <w:vAlign w:val="center"/>
          </w:tcPr>
          <w:p w:rsidR="005B54D5" w:rsidRDefault="000A2829">
            <w:pPr>
              <w:widowControl/>
              <w:jc w:val="center"/>
              <w:rPr>
                <w:rFonts w:ascii="仿宋" w:eastAsia="仿宋" w:hAnsi="仿宋" w:cs="宋体"/>
                <w:kern w:val="0"/>
                <w:sz w:val="28"/>
                <w:szCs w:val="28"/>
              </w:rPr>
            </w:pPr>
            <w:r>
              <w:rPr>
                <w:rFonts w:ascii="仿宋" w:eastAsia="仿宋" w:hAnsi="仿宋" w:cs="宋体" w:hint="eastAsia"/>
                <w:kern w:val="0"/>
                <w:sz w:val="28"/>
                <w:szCs w:val="28"/>
              </w:rPr>
              <w:t>项目报</w:t>
            </w:r>
            <w:r w:rsidR="00016AEB">
              <w:rPr>
                <w:rFonts w:ascii="仿宋" w:eastAsia="仿宋" w:hAnsi="仿宋" w:cs="宋体" w:hint="eastAsia"/>
                <w:kern w:val="0"/>
                <w:sz w:val="28"/>
                <w:szCs w:val="28"/>
              </w:rPr>
              <w:t>价</w:t>
            </w:r>
          </w:p>
          <w:p w:rsidR="005B54D5" w:rsidRDefault="00016AEB">
            <w:pPr>
              <w:widowControl/>
              <w:jc w:val="center"/>
              <w:rPr>
                <w:rFonts w:ascii="仿宋" w:eastAsia="仿宋" w:hAnsi="仿宋" w:cs="宋体"/>
                <w:kern w:val="0"/>
                <w:sz w:val="28"/>
                <w:szCs w:val="28"/>
              </w:rPr>
            </w:pPr>
            <w:r>
              <w:rPr>
                <w:rFonts w:ascii="仿宋" w:eastAsia="仿宋" w:hAnsi="仿宋" w:cs="宋体" w:hint="eastAsia"/>
                <w:kern w:val="0"/>
                <w:sz w:val="28"/>
                <w:szCs w:val="28"/>
              </w:rPr>
              <w:t>（单位：元）</w:t>
            </w:r>
          </w:p>
        </w:tc>
        <w:tc>
          <w:tcPr>
            <w:tcW w:w="7224" w:type="dxa"/>
            <w:vAlign w:val="center"/>
          </w:tcPr>
          <w:p w:rsidR="005B54D5" w:rsidRDefault="00016AEB">
            <w:pPr>
              <w:widowControl/>
              <w:ind w:firstLineChars="200" w:firstLine="560"/>
              <w:rPr>
                <w:rFonts w:ascii="仿宋" w:eastAsia="仿宋" w:hAnsi="仿宋" w:cs="宋体"/>
                <w:kern w:val="0"/>
                <w:sz w:val="28"/>
                <w:szCs w:val="28"/>
                <w:u w:val="single"/>
              </w:rPr>
            </w:pPr>
            <w:r>
              <w:rPr>
                <w:rFonts w:ascii="仿宋" w:eastAsia="仿宋" w:hAnsi="仿宋" w:cs="宋体" w:hint="eastAsia"/>
                <w:kern w:val="0"/>
                <w:sz w:val="28"/>
                <w:szCs w:val="28"/>
              </w:rPr>
              <w:t>小写：</w:t>
            </w:r>
            <w:r>
              <w:rPr>
                <w:rFonts w:ascii="仿宋" w:eastAsia="仿宋" w:hAnsi="仿宋" w:cs="宋体"/>
                <w:kern w:val="0"/>
                <w:sz w:val="28"/>
                <w:szCs w:val="28"/>
              </w:rPr>
              <w:softHyphen/>
            </w:r>
            <w:r>
              <w:rPr>
                <w:rFonts w:ascii="仿宋" w:eastAsia="仿宋" w:hAnsi="仿宋" w:cs="宋体" w:hint="eastAsia"/>
                <w:kern w:val="0"/>
                <w:sz w:val="28"/>
                <w:szCs w:val="28"/>
              </w:rPr>
              <w:softHyphen/>
            </w:r>
            <w:r>
              <w:rPr>
                <w:rFonts w:ascii="仿宋" w:eastAsia="仿宋" w:hAnsi="仿宋" w:cs="宋体" w:hint="eastAsia"/>
                <w:kern w:val="0"/>
                <w:sz w:val="28"/>
                <w:szCs w:val="28"/>
                <w:u w:val="single"/>
              </w:rPr>
              <w:t xml:space="preserve">                  　　     　             </w:t>
            </w:r>
          </w:p>
          <w:p w:rsidR="005B54D5" w:rsidRDefault="00016AEB">
            <w:pPr>
              <w:widowControl/>
              <w:ind w:firstLineChars="200" w:firstLine="560"/>
              <w:jc w:val="left"/>
              <w:rPr>
                <w:rStyle w:val="af3"/>
                <w:rFonts w:ascii="仿宋" w:eastAsia="仿宋" w:hAnsi="仿宋" w:cs="宋体"/>
                <w:kern w:val="0"/>
                <w:sz w:val="28"/>
                <w:szCs w:val="28"/>
              </w:rPr>
            </w:pPr>
            <w:r>
              <w:rPr>
                <w:rFonts w:ascii="仿宋" w:eastAsia="仿宋" w:hAnsi="仿宋" w:cs="宋体" w:hint="eastAsia"/>
                <w:kern w:val="0"/>
                <w:sz w:val="28"/>
                <w:szCs w:val="28"/>
              </w:rPr>
              <w:t>大写：</w:t>
            </w:r>
            <w:r>
              <w:rPr>
                <w:rFonts w:ascii="仿宋" w:eastAsia="仿宋" w:hAnsi="仿宋" w:cs="宋体" w:hint="eastAsia"/>
                <w:kern w:val="0"/>
                <w:sz w:val="28"/>
                <w:szCs w:val="28"/>
                <w:u w:val="single"/>
              </w:rPr>
              <w:t xml:space="preserve">                  　　     　             </w:t>
            </w:r>
          </w:p>
        </w:tc>
      </w:tr>
    </w:tbl>
    <w:p w:rsidR="005B54D5" w:rsidRDefault="00016AEB">
      <w:pPr>
        <w:rPr>
          <w:rFonts w:ascii="仿宋" w:eastAsia="仿宋" w:hAnsi="仿宋"/>
          <w:bCs/>
          <w:sz w:val="28"/>
          <w:szCs w:val="28"/>
        </w:rPr>
      </w:pPr>
      <w:r>
        <w:rPr>
          <w:rFonts w:ascii="仿宋" w:eastAsia="仿宋" w:hAnsi="仿宋" w:hint="eastAsia"/>
          <w:bCs/>
          <w:sz w:val="28"/>
          <w:szCs w:val="28"/>
        </w:rPr>
        <w:t>投标单位（公章）：</w:t>
      </w:r>
    </w:p>
    <w:p w:rsidR="005B54D5" w:rsidRDefault="00016AEB">
      <w:pPr>
        <w:rPr>
          <w:rFonts w:ascii="仿宋" w:eastAsia="仿宋" w:hAnsi="仿宋"/>
          <w:bCs/>
          <w:sz w:val="28"/>
          <w:szCs w:val="28"/>
        </w:rPr>
      </w:pPr>
      <w:r>
        <w:rPr>
          <w:rFonts w:ascii="仿宋" w:eastAsia="仿宋" w:hAnsi="仿宋" w:hint="eastAsia"/>
          <w:bCs/>
          <w:sz w:val="28"/>
          <w:szCs w:val="28"/>
        </w:rPr>
        <w:t>法定代表人或授权委托人（签名或盖章）：</w:t>
      </w:r>
    </w:p>
    <w:p w:rsidR="005B54D5" w:rsidRDefault="00016AEB">
      <w:pPr>
        <w:rPr>
          <w:rFonts w:ascii="仿宋" w:eastAsia="仿宋" w:hAnsi="仿宋"/>
          <w:sz w:val="28"/>
          <w:szCs w:val="28"/>
        </w:rPr>
      </w:pPr>
      <w:r>
        <w:rPr>
          <w:rFonts w:ascii="仿宋" w:eastAsia="仿宋" w:hAnsi="仿宋" w:hint="eastAsia"/>
          <w:sz w:val="28"/>
          <w:szCs w:val="28"/>
        </w:rPr>
        <w:t>日期：     年    月    日</w:t>
      </w:r>
    </w:p>
    <w:p w:rsidR="005B54D5" w:rsidRDefault="005B54D5">
      <w:pPr>
        <w:ind w:firstLineChars="500" w:firstLine="1400"/>
        <w:rPr>
          <w:rFonts w:ascii="仿宋" w:eastAsia="仿宋" w:hAnsi="仿宋"/>
          <w:bCs/>
          <w:sz w:val="28"/>
          <w:szCs w:val="28"/>
        </w:rPr>
      </w:pPr>
    </w:p>
    <w:p w:rsidR="005B54D5" w:rsidRDefault="00016AEB">
      <w:pPr>
        <w:pStyle w:val="a9"/>
        <w:snapToGrid w:val="0"/>
        <w:spacing w:line="500" w:lineRule="exact"/>
        <w:jc w:val="center"/>
        <w:rPr>
          <w:rFonts w:ascii="仿宋_GB2312" w:eastAsia="仿宋_GB2312" w:hAnsi="微软雅黑"/>
          <w:b/>
          <w:sz w:val="28"/>
          <w:szCs w:val="28"/>
        </w:rPr>
      </w:pPr>
      <w:r>
        <w:rPr>
          <w:rFonts w:ascii="仿宋" w:eastAsia="仿宋" w:hAnsi="仿宋" w:hint="eastAsia"/>
          <w:sz w:val="28"/>
          <w:szCs w:val="28"/>
        </w:rPr>
        <w:t>表2、报价分项表</w:t>
      </w:r>
    </w:p>
    <w:tbl>
      <w:tblPr>
        <w:tblW w:w="9979"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2"/>
        <w:gridCol w:w="3667"/>
        <w:gridCol w:w="1276"/>
        <w:gridCol w:w="1769"/>
        <w:gridCol w:w="2565"/>
      </w:tblGrid>
      <w:tr w:rsidR="005B54D5" w:rsidTr="00F24780">
        <w:trPr>
          <w:jc w:val="center"/>
        </w:trPr>
        <w:tc>
          <w:tcPr>
            <w:tcW w:w="702" w:type="dxa"/>
            <w:vAlign w:val="center"/>
          </w:tcPr>
          <w:p w:rsidR="005B54D5" w:rsidRDefault="00016AEB">
            <w:pPr>
              <w:jc w:val="center"/>
              <w:rPr>
                <w:rFonts w:ascii="仿宋_GB2312" w:eastAsia="仿宋_GB2312" w:hAnsi="宋体" w:cs="宋体"/>
                <w:b/>
                <w:bCs/>
                <w:sz w:val="28"/>
                <w:szCs w:val="28"/>
              </w:rPr>
            </w:pPr>
            <w:r>
              <w:rPr>
                <w:rFonts w:ascii="仿宋_GB2312" w:eastAsia="仿宋_GB2312" w:hint="eastAsia"/>
                <w:b/>
                <w:bCs/>
                <w:sz w:val="28"/>
                <w:szCs w:val="28"/>
              </w:rPr>
              <w:t>序号</w:t>
            </w:r>
          </w:p>
        </w:tc>
        <w:tc>
          <w:tcPr>
            <w:tcW w:w="3667" w:type="dxa"/>
            <w:vAlign w:val="center"/>
          </w:tcPr>
          <w:p w:rsidR="005B54D5" w:rsidRDefault="00016AEB">
            <w:pPr>
              <w:jc w:val="center"/>
              <w:rPr>
                <w:rFonts w:ascii="仿宋_GB2312" w:eastAsia="仿宋_GB2312" w:hAnsi="宋体" w:cs="宋体"/>
                <w:b/>
                <w:bCs/>
                <w:color w:val="000000"/>
                <w:sz w:val="28"/>
                <w:szCs w:val="28"/>
              </w:rPr>
            </w:pPr>
            <w:r>
              <w:rPr>
                <w:rFonts w:ascii="仿宋_GB2312" w:eastAsia="仿宋_GB2312" w:hint="eastAsia"/>
                <w:b/>
                <w:bCs/>
                <w:color w:val="000000"/>
                <w:sz w:val="28"/>
                <w:szCs w:val="28"/>
              </w:rPr>
              <w:t>商品全称</w:t>
            </w:r>
          </w:p>
        </w:tc>
        <w:tc>
          <w:tcPr>
            <w:tcW w:w="1276" w:type="dxa"/>
            <w:vAlign w:val="center"/>
          </w:tcPr>
          <w:p w:rsidR="005B54D5" w:rsidRDefault="00016AEB">
            <w:pPr>
              <w:jc w:val="center"/>
              <w:rPr>
                <w:rFonts w:ascii="仿宋_GB2312" w:eastAsia="仿宋_GB2312"/>
                <w:sz w:val="28"/>
                <w:szCs w:val="28"/>
              </w:rPr>
            </w:pPr>
            <w:r>
              <w:rPr>
                <w:rFonts w:ascii="仿宋_GB2312" w:eastAsia="仿宋_GB2312" w:hint="eastAsia"/>
                <w:sz w:val="28"/>
                <w:szCs w:val="28"/>
              </w:rPr>
              <w:t>型号</w:t>
            </w:r>
          </w:p>
        </w:tc>
        <w:tc>
          <w:tcPr>
            <w:tcW w:w="1769" w:type="dxa"/>
            <w:vAlign w:val="center"/>
          </w:tcPr>
          <w:p w:rsidR="005B54D5" w:rsidRDefault="00016AEB">
            <w:pPr>
              <w:jc w:val="center"/>
              <w:rPr>
                <w:rFonts w:ascii="仿宋_GB2312" w:eastAsia="仿宋_GB2312"/>
                <w:sz w:val="28"/>
                <w:szCs w:val="28"/>
              </w:rPr>
            </w:pPr>
            <w:r>
              <w:rPr>
                <w:rFonts w:ascii="仿宋_GB2312" w:eastAsia="仿宋_GB2312" w:hint="eastAsia"/>
                <w:b/>
                <w:bCs/>
                <w:color w:val="000000"/>
                <w:sz w:val="28"/>
                <w:szCs w:val="28"/>
              </w:rPr>
              <w:t>规格</w:t>
            </w:r>
          </w:p>
        </w:tc>
        <w:tc>
          <w:tcPr>
            <w:tcW w:w="2565" w:type="dxa"/>
            <w:vAlign w:val="center"/>
          </w:tcPr>
          <w:p w:rsidR="005B54D5" w:rsidRDefault="00016AEB">
            <w:pPr>
              <w:jc w:val="center"/>
              <w:rPr>
                <w:rFonts w:ascii="仿宋_GB2312" w:eastAsia="仿宋_GB2312"/>
                <w:sz w:val="28"/>
                <w:szCs w:val="28"/>
              </w:rPr>
            </w:pPr>
            <w:r>
              <w:rPr>
                <w:rFonts w:ascii="仿宋_GB2312" w:eastAsia="仿宋_GB2312" w:hint="eastAsia"/>
                <w:b/>
                <w:bCs/>
                <w:color w:val="000000"/>
                <w:sz w:val="28"/>
                <w:szCs w:val="28"/>
              </w:rPr>
              <w:t>报价(  元/个)</w:t>
            </w:r>
          </w:p>
        </w:tc>
      </w:tr>
      <w:tr w:rsidR="00C76EA0" w:rsidTr="00F24780">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1</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平板水表保温套2</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P2</w:t>
            </w:r>
          </w:p>
        </w:tc>
        <w:tc>
          <w:tcPr>
            <w:tcW w:w="1769"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Ansi="宋体" w:cs="宋体" w:hint="eastAsia"/>
                <w:bCs/>
                <w:sz w:val="28"/>
                <w:szCs w:val="28"/>
              </w:rPr>
              <w:t>88*46</w:t>
            </w: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F24780">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2</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平板水表保温套3</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P3</w:t>
            </w:r>
          </w:p>
        </w:tc>
        <w:tc>
          <w:tcPr>
            <w:tcW w:w="1769"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Ansi="宋体" w:cs="宋体" w:hint="eastAsia"/>
                <w:bCs/>
                <w:sz w:val="28"/>
                <w:szCs w:val="28"/>
              </w:rPr>
              <w:t>76*46</w:t>
            </w: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F24780">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3</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平板水表保温套4</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P4</w:t>
            </w:r>
          </w:p>
        </w:tc>
        <w:tc>
          <w:tcPr>
            <w:tcW w:w="1769"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Ansi="宋体" w:cs="宋体" w:hint="eastAsia"/>
                <w:bCs/>
                <w:sz w:val="28"/>
                <w:szCs w:val="28"/>
              </w:rPr>
              <w:t>64*46</w:t>
            </w: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001967">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4</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无减压阀水表保温套</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W1</w:t>
            </w:r>
          </w:p>
        </w:tc>
        <w:tc>
          <w:tcPr>
            <w:tcW w:w="1769" w:type="dxa"/>
          </w:tcPr>
          <w:p w:rsidR="00C76EA0" w:rsidRDefault="00C76EA0" w:rsidP="004E6150">
            <w:pPr>
              <w:spacing w:line="360" w:lineRule="auto"/>
              <w:jc w:val="center"/>
              <w:rPr>
                <w:rFonts w:ascii="仿宋_GB2312" w:eastAsia="仿宋_GB2312" w:hAnsi="宋体" w:cs="宋体"/>
                <w:bCs/>
                <w:sz w:val="28"/>
                <w:szCs w:val="28"/>
              </w:rPr>
            </w:pP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F24780">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5</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带减压阀水表保温套</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D1</w:t>
            </w:r>
          </w:p>
        </w:tc>
        <w:tc>
          <w:tcPr>
            <w:tcW w:w="1769" w:type="dxa"/>
          </w:tcPr>
          <w:p w:rsidR="00C76EA0" w:rsidRDefault="00C76EA0" w:rsidP="004E6150">
            <w:pPr>
              <w:spacing w:line="360" w:lineRule="auto"/>
              <w:jc w:val="center"/>
              <w:rPr>
                <w:rFonts w:ascii="仿宋_GB2312" w:eastAsia="仿宋_GB2312" w:hAnsi="宋体" w:cs="宋体"/>
                <w:bCs/>
                <w:sz w:val="28"/>
                <w:szCs w:val="28"/>
              </w:rPr>
            </w:pP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F24780">
        <w:trPr>
          <w:jc w:val="center"/>
        </w:trPr>
        <w:tc>
          <w:tcPr>
            <w:tcW w:w="702" w:type="dxa"/>
            <w:vAlign w:val="center"/>
          </w:tcPr>
          <w:p w:rsidR="00C76EA0" w:rsidRDefault="00C76EA0">
            <w:pPr>
              <w:spacing w:line="360" w:lineRule="auto"/>
              <w:jc w:val="center"/>
              <w:rPr>
                <w:rFonts w:ascii="仿宋_GB2312" w:eastAsia="仿宋_GB2312" w:hAnsi="微软雅黑"/>
                <w:bCs/>
                <w:sz w:val="28"/>
                <w:szCs w:val="28"/>
              </w:rPr>
            </w:pPr>
            <w:r>
              <w:rPr>
                <w:rFonts w:ascii="仿宋_GB2312" w:eastAsia="仿宋_GB2312" w:hAnsi="微软雅黑" w:hint="eastAsia"/>
                <w:bCs/>
                <w:sz w:val="28"/>
                <w:szCs w:val="28"/>
              </w:rPr>
              <w:t>6</w:t>
            </w:r>
          </w:p>
        </w:tc>
        <w:tc>
          <w:tcPr>
            <w:tcW w:w="3667" w:type="dxa"/>
            <w:vAlign w:val="center"/>
          </w:tcPr>
          <w:p w:rsidR="00C76EA0" w:rsidRDefault="00C76EA0" w:rsidP="004E6150">
            <w:pPr>
              <w:spacing w:line="360" w:lineRule="auto"/>
              <w:jc w:val="center"/>
              <w:rPr>
                <w:rFonts w:ascii="仿宋_GB2312" w:eastAsia="仿宋_GB2312" w:hAnsi="宋体" w:cs="宋体"/>
                <w:bCs/>
                <w:sz w:val="28"/>
                <w:szCs w:val="28"/>
              </w:rPr>
            </w:pPr>
            <w:r>
              <w:rPr>
                <w:rFonts w:ascii="仿宋_GB2312" w:eastAsia="仿宋_GB2312" w:hAnsi="宋体" w:cs="宋体" w:hint="eastAsia"/>
                <w:bCs/>
                <w:sz w:val="28"/>
                <w:szCs w:val="28"/>
              </w:rPr>
              <w:t>带减压阀太阳能水表保温套</w:t>
            </w:r>
          </w:p>
        </w:tc>
        <w:tc>
          <w:tcPr>
            <w:tcW w:w="1276" w:type="dxa"/>
            <w:vAlign w:val="center"/>
          </w:tcPr>
          <w:p w:rsidR="00C76EA0" w:rsidRDefault="00C76EA0" w:rsidP="004E6150">
            <w:pPr>
              <w:spacing w:line="360" w:lineRule="auto"/>
              <w:jc w:val="center"/>
              <w:rPr>
                <w:rFonts w:ascii="仿宋_GB2312" w:eastAsia="仿宋_GB2312"/>
                <w:sz w:val="28"/>
                <w:szCs w:val="28"/>
              </w:rPr>
            </w:pPr>
            <w:r>
              <w:rPr>
                <w:rFonts w:ascii="仿宋_GB2312" w:eastAsia="仿宋_GB2312" w:hint="eastAsia"/>
                <w:sz w:val="28"/>
                <w:szCs w:val="28"/>
              </w:rPr>
              <w:t>D2</w:t>
            </w:r>
          </w:p>
        </w:tc>
        <w:tc>
          <w:tcPr>
            <w:tcW w:w="1769" w:type="dxa"/>
          </w:tcPr>
          <w:p w:rsidR="00C76EA0" w:rsidRDefault="00C76EA0" w:rsidP="004E6150">
            <w:pPr>
              <w:spacing w:line="360" w:lineRule="auto"/>
              <w:jc w:val="center"/>
              <w:rPr>
                <w:rFonts w:ascii="仿宋_GB2312" w:eastAsia="仿宋_GB2312" w:hAnsi="宋体" w:cs="宋体"/>
                <w:bCs/>
                <w:sz w:val="28"/>
                <w:szCs w:val="28"/>
              </w:rPr>
            </w:pPr>
          </w:p>
        </w:tc>
        <w:tc>
          <w:tcPr>
            <w:tcW w:w="2565" w:type="dxa"/>
            <w:vAlign w:val="center"/>
          </w:tcPr>
          <w:p w:rsidR="00C76EA0" w:rsidRDefault="00C76EA0">
            <w:pPr>
              <w:spacing w:line="360" w:lineRule="auto"/>
              <w:jc w:val="center"/>
              <w:rPr>
                <w:rFonts w:ascii="仿宋_GB2312" w:eastAsia="仿宋_GB2312"/>
                <w:sz w:val="28"/>
                <w:szCs w:val="28"/>
              </w:rPr>
            </w:pPr>
          </w:p>
        </w:tc>
      </w:tr>
      <w:tr w:rsidR="00C76EA0" w:rsidTr="00F24780">
        <w:trPr>
          <w:jc w:val="center"/>
        </w:trPr>
        <w:tc>
          <w:tcPr>
            <w:tcW w:w="5645" w:type="dxa"/>
            <w:gridSpan w:val="3"/>
            <w:vAlign w:val="center"/>
          </w:tcPr>
          <w:p w:rsidR="00C76EA0" w:rsidRDefault="00C76EA0">
            <w:pPr>
              <w:spacing w:line="360" w:lineRule="auto"/>
              <w:jc w:val="center"/>
              <w:rPr>
                <w:rFonts w:ascii="仿宋_GB2312" w:eastAsia="仿宋_GB2312"/>
                <w:sz w:val="28"/>
                <w:szCs w:val="28"/>
              </w:rPr>
            </w:pPr>
            <w:r>
              <w:rPr>
                <w:rFonts w:ascii="仿宋_GB2312" w:eastAsia="仿宋_GB2312" w:hint="eastAsia"/>
                <w:sz w:val="28"/>
                <w:szCs w:val="28"/>
              </w:rPr>
              <w:t>项目报价</w:t>
            </w:r>
          </w:p>
        </w:tc>
        <w:tc>
          <w:tcPr>
            <w:tcW w:w="4334" w:type="dxa"/>
            <w:gridSpan w:val="2"/>
          </w:tcPr>
          <w:p w:rsidR="00C76EA0" w:rsidRDefault="00C76EA0">
            <w:pPr>
              <w:spacing w:line="360" w:lineRule="auto"/>
              <w:jc w:val="center"/>
              <w:rPr>
                <w:rFonts w:ascii="仿宋_GB2312" w:eastAsia="仿宋_GB2312"/>
                <w:sz w:val="28"/>
                <w:szCs w:val="28"/>
              </w:rPr>
            </w:pPr>
            <w:r>
              <w:rPr>
                <w:rFonts w:ascii="仿宋_GB2312" w:eastAsia="仿宋_GB2312" w:hint="eastAsia"/>
                <w:sz w:val="28"/>
                <w:szCs w:val="28"/>
              </w:rPr>
              <w:t>元</w:t>
            </w:r>
          </w:p>
        </w:tc>
      </w:tr>
    </w:tbl>
    <w:p w:rsidR="008A0588" w:rsidRDefault="008A0588">
      <w:pPr>
        <w:spacing w:line="560" w:lineRule="exact"/>
        <w:rPr>
          <w:rFonts w:ascii="仿宋" w:eastAsia="仿宋" w:hAnsi="仿宋"/>
          <w:sz w:val="28"/>
          <w:szCs w:val="28"/>
        </w:rPr>
      </w:pPr>
    </w:p>
    <w:p w:rsidR="005B54D5" w:rsidRDefault="00016AEB">
      <w:pPr>
        <w:spacing w:line="560" w:lineRule="exact"/>
        <w:rPr>
          <w:rFonts w:ascii="仿宋" w:eastAsia="仿宋" w:hAnsi="仿宋"/>
          <w:sz w:val="28"/>
          <w:szCs w:val="28"/>
        </w:rPr>
      </w:pPr>
      <w:r>
        <w:rPr>
          <w:rFonts w:ascii="仿宋" w:eastAsia="仿宋" w:hAnsi="仿宋" w:hint="eastAsia"/>
          <w:sz w:val="28"/>
          <w:szCs w:val="28"/>
        </w:rPr>
        <w:t>投标单位(盖章)：</w:t>
      </w:r>
    </w:p>
    <w:p w:rsidR="005B54D5" w:rsidRDefault="00016AEB">
      <w:pPr>
        <w:ind w:right="480"/>
        <w:rPr>
          <w:rFonts w:ascii="仿宋" w:eastAsia="仿宋" w:hAnsi="仿宋"/>
          <w:sz w:val="28"/>
          <w:szCs w:val="28"/>
        </w:rPr>
      </w:pPr>
      <w:r>
        <w:rPr>
          <w:rFonts w:ascii="仿宋" w:eastAsia="仿宋" w:hAnsi="仿宋" w:hint="eastAsia"/>
          <w:sz w:val="28"/>
          <w:szCs w:val="28"/>
        </w:rPr>
        <w:t>法定代表人或授权委托人(签字或盖章)：</w:t>
      </w:r>
    </w:p>
    <w:p w:rsidR="005B54D5" w:rsidRDefault="00016AEB">
      <w:pPr>
        <w:spacing w:line="560" w:lineRule="exact"/>
        <w:rPr>
          <w:rFonts w:ascii="仿宋" w:eastAsia="仿宋" w:hAnsi="仿宋"/>
          <w:sz w:val="28"/>
          <w:szCs w:val="28"/>
        </w:rPr>
      </w:pPr>
      <w:r>
        <w:rPr>
          <w:rFonts w:ascii="仿宋" w:eastAsia="仿宋" w:hAnsi="仿宋" w:hint="eastAsia"/>
          <w:sz w:val="28"/>
          <w:szCs w:val="28"/>
        </w:rPr>
        <w:t>日期：      年    月    日</w:t>
      </w:r>
    </w:p>
    <w:p w:rsidR="00514745" w:rsidRDefault="00514745">
      <w:pPr>
        <w:spacing w:line="560" w:lineRule="exact"/>
        <w:rPr>
          <w:rFonts w:ascii="仿宋" w:eastAsia="仿宋" w:hAnsi="仿宋"/>
          <w:b/>
          <w:sz w:val="28"/>
          <w:szCs w:val="28"/>
        </w:rPr>
      </w:pPr>
    </w:p>
    <w:p w:rsidR="005B54D5" w:rsidRPr="00F24780" w:rsidRDefault="00016AEB" w:rsidP="00F24780">
      <w:pPr>
        <w:spacing w:line="240" w:lineRule="atLeast"/>
        <w:rPr>
          <w:rFonts w:ascii="仿宋" w:eastAsia="仿宋" w:hAnsi="仿宋"/>
          <w:sz w:val="28"/>
          <w:szCs w:val="28"/>
        </w:rPr>
      </w:pPr>
      <w:r>
        <w:rPr>
          <w:rFonts w:ascii="仿宋" w:eastAsia="仿宋" w:hAnsi="仿宋" w:hint="eastAsia"/>
          <w:b/>
          <w:sz w:val="28"/>
          <w:szCs w:val="28"/>
        </w:rPr>
        <w:t>说明：</w:t>
      </w:r>
      <w:r>
        <w:rPr>
          <w:rFonts w:ascii="仿宋" w:eastAsia="仿宋" w:hAnsi="仿宋" w:hint="eastAsia"/>
          <w:sz w:val="28"/>
          <w:szCs w:val="28"/>
        </w:rPr>
        <w:t>1、本次报价的有效期为</w:t>
      </w:r>
      <w:r w:rsidRPr="00BD5CEA">
        <w:rPr>
          <w:rFonts w:ascii="仿宋" w:eastAsia="仿宋" w:hAnsi="仿宋" w:hint="eastAsia"/>
          <w:sz w:val="28"/>
          <w:szCs w:val="28"/>
          <w:highlight w:val="yellow"/>
        </w:rPr>
        <w:t>20</w:t>
      </w:r>
      <w:r w:rsidR="00BD5CEA">
        <w:rPr>
          <w:rFonts w:ascii="仿宋" w:eastAsia="仿宋" w:hAnsi="仿宋" w:hint="eastAsia"/>
          <w:sz w:val="28"/>
          <w:szCs w:val="28"/>
          <w:highlight w:val="yellow"/>
        </w:rPr>
        <w:t>2</w:t>
      </w:r>
      <w:r w:rsidR="00DE28B9">
        <w:rPr>
          <w:rFonts w:ascii="仿宋" w:eastAsia="仿宋" w:hAnsi="仿宋" w:hint="eastAsia"/>
          <w:sz w:val="28"/>
          <w:szCs w:val="28"/>
          <w:highlight w:val="yellow"/>
        </w:rPr>
        <w:t>1</w:t>
      </w:r>
      <w:r w:rsidRPr="00BD5CEA">
        <w:rPr>
          <w:rFonts w:ascii="仿宋" w:eastAsia="仿宋" w:hAnsi="仿宋" w:hint="eastAsia"/>
          <w:sz w:val="28"/>
          <w:szCs w:val="28"/>
          <w:highlight w:val="yellow"/>
        </w:rPr>
        <w:t>年1</w:t>
      </w:r>
      <w:r w:rsidR="00C76EA0">
        <w:rPr>
          <w:rFonts w:ascii="仿宋" w:eastAsia="仿宋" w:hAnsi="仿宋" w:hint="eastAsia"/>
          <w:sz w:val="28"/>
          <w:szCs w:val="28"/>
          <w:highlight w:val="yellow"/>
        </w:rPr>
        <w:t>1</w:t>
      </w:r>
      <w:r w:rsidRPr="00BD5CEA">
        <w:rPr>
          <w:rFonts w:ascii="仿宋" w:eastAsia="仿宋" w:hAnsi="仿宋" w:hint="eastAsia"/>
          <w:sz w:val="28"/>
          <w:szCs w:val="28"/>
          <w:highlight w:val="yellow"/>
        </w:rPr>
        <w:t>月1</w:t>
      </w:r>
      <w:r w:rsidR="000B05AF">
        <w:rPr>
          <w:rFonts w:ascii="仿宋" w:eastAsia="仿宋" w:hAnsi="仿宋" w:hint="eastAsia"/>
          <w:sz w:val="28"/>
          <w:szCs w:val="28"/>
          <w:highlight w:val="yellow"/>
        </w:rPr>
        <w:t>0</w:t>
      </w:r>
      <w:r w:rsidRPr="00BD5CEA">
        <w:rPr>
          <w:rFonts w:ascii="仿宋" w:eastAsia="仿宋" w:hAnsi="仿宋" w:hint="eastAsia"/>
          <w:sz w:val="28"/>
          <w:szCs w:val="28"/>
          <w:highlight w:val="yellow"/>
        </w:rPr>
        <w:t>日～202</w:t>
      </w:r>
      <w:r w:rsidR="00DE28B9">
        <w:rPr>
          <w:rFonts w:ascii="仿宋" w:eastAsia="仿宋" w:hAnsi="仿宋" w:hint="eastAsia"/>
          <w:sz w:val="28"/>
          <w:szCs w:val="28"/>
          <w:highlight w:val="yellow"/>
        </w:rPr>
        <w:t>2</w:t>
      </w:r>
      <w:r w:rsidRPr="00BD5CEA">
        <w:rPr>
          <w:rFonts w:ascii="仿宋" w:eastAsia="仿宋" w:hAnsi="仿宋" w:hint="eastAsia"/>
          <w:sz w:val="28"/>
          <w:szCs w:val="28"/>
          <w:highlight w:val="yellow"/>
        </w:rPr>
        <w:t>年</w:t>
      </w:r>
      <w:r w:rsidR="000B05AF">
        <w:rPr>
          <w:rFonts w:ascii="仿宋" w:eastAsia="仿宋" w:hAnsi="仿宋" w:hint="eastAsia"/>
          <w:sz w:val="28"/>
          <w:szCs w:val="28"/>
          <w:highlight w:val="yellow"/>
        </w:rPr>
        <w:t>2</w:t>
      </w:r>
      <w:r w:rsidRPr="00BD5CEA">
        <w:rPr>
          <w:rFonts w:ascii="仿宋" w:eastAsia="仿宋" w:hAnsi="仿宋" w:hint="eastAsia"/>
          <w:sz w:val="28"/>
          <w:szCs w:val="28"/>
          <w:highlight w:val="yellow"/>
        </w:rPr>
        <w:t>月</w:t>
      </w:r>
      <w:r w:rsidR="00390DD4">
        <w:rPr>
          <w:rFonts w:ascii="仿宋" w:eastAsia="仿宋" w:hAnsi="仿宋" w:hint="eastAsia"/>
          <w:sz w:val="28"/>
          <w:szCs w:val="28"/>
          <w:highlight w:val="yellow"/>
        </w:rPr>
        <w:t>28</w:t>
      </w:r>
      <w:r w:rsidRPr="00BD5CEA">
        <w:rPr>
          <w:rFonts w:ascii="仿宋" w:eastAsia="仿宋" w:hAnsi="仿宋" w:hint="eastAsia"/>
          <w:sz w:val="28"/>
          <w:szCs w:val="28"/>
          <w:highlight w:val="yellow"/>
        </w:rPr>
        <w:t>日；</w:t>
      </w:r>
    </w:p>
    <w:p w:rsidR="005B54D5" w:rsidRDefault="00F24780">
      <w:pPr>
        <w:spacing w:line="240" w:lineRule="atLeast"/>
        <w:ind w:firstLineChars="300" w:firstLine="840"/>
        <w:rPr>
          <w:rFonts w:ascii="仿宋" w:eastAsia="仿宋" w:hAnsi="仿宋"/>
          <w:sz w:val="28"/>
          <w:szCs w:val="28"/>
        </w:rPr>
      </w:pPr>
      <w:r>
        <w:rPr>
          <w:rFonts w:ascii="仿宋" w:eastAsia="仿宋" w:hAnsi="仿宋" w:hint="eastAsia"/>
          <w:sz w:val="28"/>
          <w:szCs w:val="28"/>
        </w:rPr>
        <w:t>2</w:t>
      </w:r>
      <w:r w:rsidR="00016AEB">
        <w:rPr>
          <w:rFonts w:ascii="仿宋" w:eastAsia="仿宋" w:hAnsi="仿宋" w:hint="eastAsia"/>
          <w:sz w:val="28"/>
          <w:szCs w:val="28"/>
        </w:rPr>
        <w:t>、表1、表2必须填写完整。</w:t>
      </w:r>
    </w:p>
    <w:p w:rsidR="005B54D5" w:rsidRDefault="00016AEB">
      <w:pPr>
        <w:spacing w:line="240" w:lineRule="atLeast"/>
        <w:rPr>
          <w:rFonts w:ascii="仿宋" w:eastAsia="仿宋" w:hAnsi="仿宋"/>
          <w:sz w:val="28"/>
          <w:szCs w:val="28"/>
        </w:rPr>
      </w:pPr>
      <w:r>
        <w:rPr>
          <w:rFonts w:ascii="仿宋" w:eastAsia="仿宋" w:hAnsi="仿宋" w:hint="eastAsia"/>
          <w:sz w:val="28"/>
          <w:szCs w:val="28"/>
        </w:rPr>
        <w:t xml:space="preserve">      </w:t>
      </w:r>
      <w:r w:rsidR="00F24780">
        <w:rPr>
          <w:rFonts w:ascii="仿宋" w:eastAsia="仿宋" w:hAnsi="仿宋" w:hint="eastAsia"/>
          <w:sz w:val="28"/>
          <w:szCs w:val="28"/>
        </w:rPr>
        <w:t>3</w:t>
      </w:r>
      <w:r>
        <w:rPr>
          <w:rFonts w:ascii="仿宋" w:eastAsia="仿宋" w:hAnsi="仿宋" w:hint="eastAsia"/>
          <w:sz w:val="28"/>
          <w:szCs w:val="28"/>
        </w:rPr>
        <w:t>、此表一式</w:t>
      </w:r>
      <w:r w:rsidR="00F24780">
        <w:rPr>
          <w:rFonts w:ascii="仿宋" w:eastAsia="仿宋" w:hAnsi="仿宋" w:hint="eastAsia"/>
          <w:sz w:val="28"/>
          <w:szCs w:val="28"/>
        </w:rPr>
        <w:t>三</w:t>
      </w:r>
      <w:r>
        <w:rPr>
          <w:rFonts w:ascii="仿宋" w:eastAsia="仿宋" w:hAnsi="仿宋" w:hint="eastAsia"/>
          <w:sz w:val="28"/>
          <w:szCs w:val="28"/>
        </w:rPr>
        <w:t>份，按招标文件要求封装；</w:t>
      </w:r>
    </w:p>
    <w:p w:rsidR="005B54D5" w:rsidRDefault="00F24780">
      <w:pPr>
        <w:spacing w:line="240" w:lineRule="atLeast"/>
        <w:ind w:firstLineChars="300" w:firstLine="840"/>
        <w:rPr>
          <w:rFonts w:ascii="仿宋" w:eastAsia="仿宋" w:hAnsi="仿宋"/>
          <w:sz w:val="28"/>
          <w:szCs w:val="28"/>
        </w:rPr>
      </w:pPr>
      <w:r>
        <w:rPr>
          <w:rFonts w:ascii="仿宋" w:eastAsia="仿宋" w:hAnsi="仿宋" w:hint="eastAsia"/>
          <w:sz w:val="28"/>
          <w:szCs w:val="28"/>
        </w:rPr>
        <w:t>4</w:t>
      </w:r>
      <w:r w:rsidR="00016AEB">
        <w:rPr>
          <w:rFonts w:ascii="仿宋" w:eastAsia="仿宋" w:hAnsi="仿宋" w:hint="eastAsia"/>
          <w:sz w:val="28"/>
          <w:szCs w:val="28"/>
        </w:rPr>
        <w:t>、如因投标人填写有误，导致无法唱标，责任由投标人自负。</w:t>
      </w:r>
    </w:p>
    <w:p w:rsidR="005B54D5" w:rsidRDefault="00F24780">
      <w:pPr>
        <w:spacing w:line="240" w:lineRule="atLeast"/>
        <w:ind w:firstLineChars="300" w:firstLine="840"/>
        <w:rPr>
          <w:rFonts w:ascii="仿宋" w:eastAsia="仿宋" w:hAnsi="仿宋" w:cs="Arial"/>
          <w:sz w:val="28"/>
          <w:szCs w:val="28"/>
        </w:rPr>
      </w:pPr>
      <w:r>
        <w:rPr>
          <w:rFonts w:ascii="仿宋" w:eastAsia="仿宋" w:hAnsi="仿宋" w:cs="Arial" w:hint="eastAsia"/>
          <w:sz w:val="28"/>
          <w:szCs w:val="28"/>
        </w:rPr>
        <w:t>5</w:t>
      </w:r>
      <w:r w:rsidR="00016AEB">
        <w:rPr>
          <w:rFonts w:ascii="仿宋" w:eastAsia="仿宋" w:hAnsi="仿宋" w:cs="Arial" w:hint="eastAsia"/>
          <w:sz w:val="28"/>
          <w:szCs w:val="28"/>
        </w:rPr>
        <w:t>、</w:t>
      </w:r>
      <w:r w:rsidR="00016AEB">
        <w:rPr>
          <w:rFonts w:ascii="仿宋" w:eastAsia="仿宋" w:hAnsi="仿宋" w:hint="eastAsia"/>
          <w:sz w:val="28"/>
          <w:szCs w:val="28"/>
        </w:rPr>
        <w:t>项目投标报价为以上所有型号的单价总和（P1+P2+P3+P4+W1+D1+D2）</w:t>
      </w:r>
    </w:p>
    <w:p w:rsidR="005B54D5" w:rsidRDefault="005B54D5">
      <w:pPr>
        <w:spacing w:line="400" w:lineRule="exact"/>
        <w:ind w:firstLineChars="200" w:firstLine="560"/>
        <w:rPr>
          <w:rFonts w:ascii="仿宋" w:eastAsia="仿宋" w:hAnsi="仿宋" w:cs="仿宋"/>
          <w:bCs/>
          <w:color w:val="000000"/>
          <w:sz w:val="28"/>
          <w:szCs w:val="28"/>
        </w:rPr>
      </w:pPr>
    </w:p>
    <w:p w:rsidR="005B54D5" w:rsidRDefault="00016AEB">
      <w:pPr>
        <w:adjustRightInd w:val="0"/>
        <w:snapToGrid w:val="0"/>
        <w:ind w:firstLine="562"/>
        <w:rPr>
          <w:rFonts w:ascii="仿宋" w:eastAsia="仿宋" w:hAnsi="仿宋" w:cs="仿宋"/>
          <w:color w:val="000000"/>
          <w:sz w:val="28"/>
          <w:szCs w:val="28"/>
        </w:rPr>
      </w:pPr>
      <w:r>
        <w:rPr>
          <w:rFonts w:ascii="仿宋" w:eastAsia="仿宋" w:hAnsi="仿宋" w:cs="仿宋" w:hint="eastAsia"/>
          <w:b/>
          <w:bCs/>
          <w:color w:val="000000"/>
          <w:sz w:val="28"/>
          <w:szCs w:val="28"/>
        </w:rPr>
        <w:t>五、合同形式：</w:t>
      </w:r>
      <w:r>
        <w:rPr>
          <w:rFonts w:ascii="仿宋" w:eastAsia="仿宋" w:hAnsi="仿宋" w:cs="仿宋" w:hint="eastAsia"/>
          <w:color w:val="000000"/>
          <w:sz w:val="28"/>
          <w:szCs w:val="28"/>
        </w:rPr>
        <w:t>单价合同。</w:t>
      </w:r>
    </w:p>
    <w:p w:rsidR="005B54D5" w:rsidRDefault="00016AEB">
      <w:pPr>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六、投标文件组成及要求：</w:t>
      </w:r>
    </w:p>
    <w:p w:rsidR="000A2829" w:rsidRPr="000A2829"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（一）投标函</w:t>
      </w:r>
      <w:r w:rsidR="000A2829">
        <w:rPr>
          <w:rFonts w:ascii="仿宋" w:eastAsia="仿宋" w:hAnsi="仿宋" w:cs="仿宋" w:hint="eastAsia"/>
          <w:bCs/>
          <w:color w:val="000000"/>
          <w:sz w:val="28"/>
          <w:szCs w:val="28"/>
        </w:rPr>
        <w:t>（见附件）</w:t>
      </w:r>
    </w:p>
    <w:p w:rsidR="005B54D5"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（二)投标报价表</w:t>
      </w:r>
    </w:p>
    <w:p w:rsidR="005B54D5"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（三）服务方案</w:t>
      </w:r>
    </w:p>
    <w:p w:rsidR="005B54D5" w:rsidRDefault="00016AEB">
      <w:pPr>
        <w:ind w:firstLineChars="300" w:firstLine="840"/>
        <w:rPr>
          <w:rFonts w:ascii="仿宋" w:eastAsia="仿宋" w:hAnsi="仿宋" w:cs="仿宋"/>
          <w:bCs/>
          <w:color w:val="000000"/>
          <w:sz w:val="28"/>
          <w:szCs w:val="28"/>
        </w:rPr>
      </w:pPr>
      <w:r>
        <w:rPr>
          <w:rFonts w:ascii="仿宋" w:eastAsia="仿宋" w:hAnsi="仿宋" w:cs="仿宋" w:hint="eastAsia"/>
          <w:bCs/>
          <w:color w:val="000000"/>
          <w:sz w:val="28"/>
          <w:szCs w:val="28"/>
        </w:rPr>
        <w:t>（1）投标人基本情况</w:t>
      </w:r>
    </w:p>
    <w:p w:rsidR="005B54D5" w:rsidRDefault="00016AEB">
      <w:pPr>
        <w:ind w:firstLineChars="300" w:firstLine="840"/>
        <w:rPr>
          <w:rFonts w:ascii="仿宋" w:eastAsia="仿宋" w:hAnsi="仿宋" w:cs="仿宋"/>
          <w:bCs/>
          <w:color w:val="000000"/>
          <w:sz w:val="28"/>
          <w:szCs w:val="28"/>
        </w:rPr>
      </w:pPr>
      <w:r>
        <w:rPr>
          <w:rFonts w:ascii="仿宋" w:eastAsia="仿宋" w:hAnsi="仿宋" w:cs="仿宋" w:hint="eastAsia"/>
          <w:bCs/>
          <w:color w:val="000000"/>
          <w:sz w:val="28"/>
          <w:szCs w:val="28"/>
        </w:rPr>
        <w:t>（2）质量、工期和服务承诺书</w:t>
      </w:r>
    </w:p>
    <w:p w:rsidR="005B54D5"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（五）资格证明文件</w:t>
      </w:r>
    </w:p>
    <w:p w:rsidR="005B54D5"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（六）法定代表人授权委托书</w:t>
      </w:r>
    </w:p>
    <w:p w:rsidR="005B54D5" w:rsidRDefault="00016AEB">
      <w:pPr>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（七）关于资格的声明函</w:t>
      </w:r>
    </w:p>
    <w:p w:rsidR="005B54D5" w:rsidRDefault="00016AEB">
      <w:pPr>
        <w:adjustRightInd w:val="0"/>
        <w:snapToGrid w:val="0"/>
        <w:ind w:firstLineChars="200" w:firstLine="560"/>
        <w:rPr>
          <w:rFonts w:ascii="仿宋" w:eastAsia="仿宋" w:hAnsi="仿宋" w:cs="仿宋"/>
          <w:color w:val="000000"/>
          <w:kern w:val="0"/>
          <w:sz w:val="28"/>
          <w:szCs w:val="28"/>
        </w:rPr>
      </w:pPr>
      <w:r>
        <w:rPr>
          <w:rFonts w:ascii="仿宋" w:eastAsia="仿宋" w:hAnsi="仿宋" w:cs="仿宋" w:hint="eastAsia"/>
          <w:color w:val="000000"/>
          <w:sz w:val="28"/>
          <w:szCs w:val="28"/>
        </w:rPr>
        <w:t>以上投标文件（一式三份）必须密封送达。</w:t>
      </w:r>
    </w:p>
    <w:p w:rsidR="005B54D5" w:rsidRDefault="00016AEB">
      <w:pPr>
        <w:adjustRightInd w:val="0"/>
        <w:snapToGrid w:val="0"/>
        <w:spacing w:line="40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七、开标有关信息：</w:t>
      </w:r>
    </w:p>
    <w:p w:rsidR="005B54D5" w:rsidRDefault="00016AEB">
      <w:pPr>
        <w:adjustRightInd w:val="0"/>
        <w:snapToGrid w:val="0"/>
        <w:spacing w:line="400" w:lineRule="exact"/>
        <w:ind w:firstLineChars="200" w:firstLine="560"/>
        <w:rPr>
          <w:rFonts w:ascii="仿宋" w:eastAsia="仿宋" w:hAnsi="仿宋" w:cs="仿宋"/>
          <w:color w:val="FF0000"/>
          <w:sz w:val="28"/>
          <w:szCs w:val="28"/>
        </w:rPr>
      </w:pPr>
      <w:r>
        <w:rPr>
          <w:rFonts w:ascii="仿宋" w:eastAsia="仿宋" w:hAnsi="仿宋" w:cs="仿宋" w:hint="eastAsia"/>
          <w:color w:val="000000"/>
          <w:sz w:val="28"/>
          <w:szCs w:val="28"/>
        </w:rPr>
        <w:t>1、</w:t>
      </w:r>
      <w:r>
        <w:rPr>
          <w:rFonts w:ascii="仿宋" w:eastAsia="仿宋" w:hAnsi="仿宋" w:cs="仿宋" w:hint="eastAsia"/>
          <w:color w:val="FF0000"/>
          <w:sz w:val="28"/>
          <w:szCs w:val="28"/>
        </w:rPr>
        <w:t>投标文件送达截止时间：</w:t>
      </w:r>
      <w:r w:rsidR="008A0588" w:rsidRPr="00835F1E">
        <w:rPr>
          <w:rFonts w:ascii="仿宋" w:eastAsia="仿宋" w:hAnsi="仿宋" w:cs="仿宋" w:hint="eastAsia"/>
          <w:sz w:val="28"/>
          <w:szCs w:val="28"/>
        </w:rPr>
        <w:t>202</w:t>
      </w:r>
      <w:r w:rsidR="000B05AF">
        <w:rPr>
          <w:rFonts w:ascii="仿宋" w:eastAsia="仿宋" w:hAnsi="仿宋" w:cs="仿宋" w:hint="eastAsia"/>
          <w:sz w:val="28"/>
          <w:szCs w:val="28"/>
        </w:rPr>
        <w:t>1</w:t>
      </w:r>
      <w:r w:rsidR="008A0588" w:rsidRPr="00835F1E">
        <w:rPr>
          <w:rFonts w:ascii="仿宋" w:eastAsia="仿宋" w:hAnsi="仿宋" w:cs="仿宋" w:hint="eastAsia"/>
          <w:sz w:val="28"/>
          <w:szCs w:val="28"/>
        </w:rPr>
        <w:t>年</w:t>
      </w:r>
      <w:r w:rsidR="000B05AF">
        <w:rPr>
          <w:rFonts w:ascii="仿宋" w:eastAsia="仿宋" w:hAnsi="仿宋" w:cs="仿宋" w:hint="eastAsia"/>
          <w:sz w:val="28"/>
          <w:szCs w:val="28"/>
        </w:rPr>
        <w:t>11</w:t>
      </w:r>
      <w:r w:rsidR="008A0588" w:rsidRPr="00835F1E">
        <w:rPr>
          <w:rFonts w:ascii="仿宋" w:eastAsia="仿宋" w:hAnsi="仿宋" w:cs="仿宋" w:hint="eastAsia"/>
          <w:sz w:val="28"/>
          <w:szCs w:val="28"/>
        </w:rPr>
        <w:t>月</w:t>
      </w:r>
      <w:r w:rsidR="008A0588">
        <w:rPr>
          <w:rFonts w:ascii="仿宋" w:eastAsia="仿宋" w:hAnsi="仿宋" w:cs="仿宋" w:hint="eastAsia"/>
          <w:sz w:val="28"/>
          <w:szCs w:val="28"/>
        </w:rPr>
        <w:t>2</w:t>
      </w:r>
      <w:r w:rsidR="008A0588" w:rsidRPr="00835F1E">
        <w:rPr>
          <w:rFonts w:ascii="仿宋" w:eastAsia="仿宋" w:hAnsi="仿宋" w:cs="仿宋" w:hint="eastAsia"/>
          <w:sz w:val="28"/>
          <w:szCs w:val="28"/>
        </w:rPr>
        <w:t>日</w:t>
      </w:r>
      <w:r w:rsidR="008A0588">
        <w:rPr>
          <w:rFonts w:ascii="仿宋" w:eastAsia="仿宋" w:hAnsi="仿宋" w:cs="仿宋" w:hint="eastAsia"/>
          <w:sz w:val="28"/>
          <w:szCs w:val="28"/>
        </w:rPr>
        <w:t>14</w:t>
      </w:r>
      <w:r w:rsidR="008A0588" w:rsidRPr="00835F1E">
        <w:rPr>
          <w:rFonts w:ascii="仿宋" w:eastAsia="仿宋" w:hAnsi="仿宋" w:cs="仿宋" w:hint="eastAsia"/>
          <w:sz w:val="28"/>
          <w:szCs w:val="28"/>
        </w:rPr>
        <w:t>：</w:t>
      </w:r>
      <w:r w:rsidR="008A0588">
        <w:rPr>
          <w:rFonts w:ascii="仿宋" w:eastAsia="仿宋" w:hAnsi="仿宋" w:cs="仿宋" w:hint="eastAsia"/>
          <w:sz w:val="28"/>
          <w:szCs w:val="28"/>
        </w:rPr>
        <w:t>3</w:t>
      </w:r>
      <w:r w:rsidR="008A0588" w:rsidRPr="00835F1E">
        <w:rPr>
          <w:rFonts w:ascii="仿宋" w:eastAsia="仿宋" w:hAnsi="仿宋" w:cs="仿宋" w:hint="eastAsia"/>
          <w:sz w:val="28"/>
          <w:szCs w:val="28"/>
        </w:rPr>
        <w:t>0前</w:t>
      </w:r>
    </w:p>
    <w:p w:rsidR="005B54D5" w:rsidRDefault="00016AEB">
      <w:pPr>
        <w:adjustRightInd w:val="0"/>
        <w:snapToGrid w:val="0"/>
        <w:spacing w:line="400" w:lineRule="exact"/>
        <w:ind w:firstLineChars="200" w:firstLine="560"/>
        <w:rPr>
          <w:rFonts w:ascii="仿宋" w:eastAsia="仿宋" w:hAnsi="仿宋" w:cs="仿宋"/>
          <w:color w:val="FF0000"/>
          <w:sz w:val="28"/>
          <w:szCs w:val="28"/>
        </w:rPr>
      </w:pPr>
      <w:r>
        <w:rPr>
          <w:rFonts w:ascii="仿宋" w:eastAsia="仿宋" w:hAnsi="仿宋" w:cs="仿宋" w:hint="eastAsia"/>
          <w:color w:val="FF0000"/>
          <w:sz w:val="28"/>
          <w:szCs w:val="28"/>
        </w:rPr>
        <w:t>2、开标时间：</w:t>
      </w:r>
      <w:r w:rsidR="008A0588" w:rsidRPr="00835F1E">
        <w:rPr>
          <w:rFonts w:ascii="仿宋" w:eastAsia="仿宋" w:hAnsi="仿宋" w:cs="仿宋" w:hint="eastAsia"/>
          <w:sz w:val="28"/>
          <w:szCs w:val="28"/>
        </w:rPr>
        <w:t>202</w:t>
      </w:r>
      <w:r w:rsidR="000B05AF">
        <w:rPr>
          <w:rFonts w:ascii="仿宋" w:eastAsia="仿宋" w:hAnsi="仿宋" w:cs="仿宋" w:hint="eastAsia"/>
          <w:sz w:val="28"/>
          <w:szCs w:val="28"/>
        </w:rPr>
        <w:t>1</w:t>
      </w:r>
      <w:r w:rsidR="008A0588" w:rsidRPr="00835F1E">
        <w:rPr>
          <w:rFonts w:ascii="仿宋" w:eastAsia="仿宋" w:hAnsi="仿宋" w:cs="仿宋" w:hint="eastAsia"/>
          <w:sz w:val="28"/>
          <w:szCs w:val="28"/>
        </w:rPr>
        <w:t>年</w:t>
      </w:r>
      <w:r w:rsidR="008A0588">
        <w:rPr>
          <w:rFonts w:ascii="仿宋" w:eastAsia="仿宋" w:hAnsi="仿宋" w:cs="仿宋" w:hint="eastAsia"/>
          <w:sz w:val="28"/>
          <w:szCs w:val="28"/>
        </w:rPr>
        <w:t>1</w:t>
      </w:r>
      <w:r w:rsidR="000B05AF">
        <w:rPr>
          <w:rFonts w:ascii="仿宋" w:eastAsia="仿宋" w:hAnsi="仿宋" w:cs="仿宋" w:hint="eastAsia"/>
          <w:sz w:val="28"/>
          <w:szCs w:val="28"/>
        </w:rPr>
        <w:t>1</w:t>
      </w:r>
      <w:r w:rsidR="008A0588" w:rsidRPr="00835F1E">
        <w:rPr>
          <w:rFonts w:ascii="仿宋" w:eastAsia="仿宋" w:hAnsi="仿宋" w:cs="仿宋" w:hint="eastAsia"/>
          <w:sz w:val="28"/>
          <w:szCs w:val="28"/>
        </w:rPr>
        <w:t>月</w:t>
      </w:r>
      <w:r w:rsidR="008A0588">
        <w:rPr>
          <w:rFonts w:ascii="仿宋" w:eastAsia="仿宋" w:hAnsi="仿宋" w:cs="仿宋" w:hint="eastAsia"/>
          <w:sz w:val="28"/>
          <w:szCs w:val="28"/>
        </w:rPr>
        <w:t>2</w:t>
      </w:r>
      <w:r w:rsidR="008A0588" w:rsidRPr="00835F1E">
        <w:rPr>
          <w:rFonts w:ascii="仿宋" w:eastAsia="仿宋" w:hAnsi="仿宋" w:cs="仿宋" w:hint="eastAsia"/>
          <w:sz w:val="28"/>
          <w:szCs w:val="28"/>
        </w:rPr>
        <w:t>日</w:t>
      </w:r>
      <w:r w:rsidR="008A0588">
        <w:rPr>
          <w:rFonts w:ascii="仿宋" w:eastAsia="仿宋" w:hAnsi="仿宋" w:cs="仿宋" w:hint="eastAsia"/>
          <w:sz w:val="28"/>
          <w:szCs w:val="28"/>
        </w:rPr>
        <w:t>14</w:t>
      </w:r>
      <w:r w:rsidR="008A0588" w:rsidRPr="00835F1E">
        <w:rPr>
          <w:rFonts w:ascii="仿宋" w:eastAsia="仿宋" w:hAnsi="仿宋" w:cs="仿宋" w:hint="eastAsia"/>
          <w:sz w:val="28"/>
          <w:szCs w:val="28"/>
        </w:rPr>
        <w:t>：</w:t>
      </w:r>
      <w:r w:rsidR="008A0588">
        <w:rPr>
          <w:rFonts w:ascii="仿宋" w:eastAsia="仿宋" w:hAnsi="仿宋" w:cs="仿宋" w:hint="eastAsia"/>
          <w:sz w:val="28"/>
          <w:szCs w:val="28"/>
        </w:rPr>
        <w:t>3</w:t>
      </w:r>
      <w:r w:rsidR="008A0588" w:rsidRPr="00835F1E">
        <w:rPr>
          <w:rFonts w:ascii="仿宋" w:eastAsia="仿宋" w:hAnsi="仿宋" w:cs="仿宋" w:hint="eastAsia"/>
          <w:sz w:val="28"/>
          <w:szCs w:val="28"/>
        </w:rPr>
        <w:t>0</w:t>
      </w:r>
    </w:p>
    <w:p w:rsidR="005B54D5" w:rsidRDefault="00016AEB">
      <w:pPr>
        <w:adjustRightInd w:val="0"/>
        <w:snapToGrid w:val="0"/>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w:t>
      </w:r>
      <w:r w:rsidR="00BA7F12">
        <w:rPr>
          <w:rFonts w:ascii="仿宋" w:eastAsia="仿宋" w:hAnsi="仿宋" w:cs="仿宋" w:hint="eastAsia"/>
          <w:color w:val="000000"/>
          <w:sz w:val="28"/>
          <w:szCs w:val="28"/>
        </w:rPr>
        <w:t>、开标地点：</w:t>
      </w:r>
      <w:r w:rsidR="008A0588" w:rsidRPr="00835F1E">
        <w:rPr>
          <w:rFonts w:ascii="仿宋" w:eastAsia="仿宋" w:hAnsi="仿宋" w:cs="仿宋" w:hint="eastAsia"/>
          <w:sz w:val="28"/>
          <w:szCs w:val="28"/>
        </w:rPr>
        <w:t>江南水务市政工程江阴有限公司2楼会议室</w:t>
      </w:r>
      <w:r w:rsidR="008A0588">
        <w:rPr>
          <w:rFonts w:ascii="仿宋" w:eastAsia="仿宋" w:hAnsi="仿宋" w:cs="仿宋" w:hint="eastAsia"/>
          <w:sz w:val="28"/>
          <w:szCs w:val="28"/>
        </w:rPr>
        <w:t>(</w:t>
      </w:r>
      <w:r w:rsidR="008A0588" w:rsidRPr="00835F1E">
        <w:rPr>
          <w:rFonts w:ascii="仿宋" w:eastAsia="仿宋" w:hAnsi="仿宋" w:cs="仿宋" w:hint="eastAsia"/>
          <w:sz w:val="28"/>
          <w:szCs w:val="28"/>
        </w:rPr>
        <w:t>江阴市滨江</w:t>
      </w:r>
      <w:r w:rsidR="008A0588">
        <w:rPr>
          <w:rFonts w:ascii="仿宋" w:eastAsia="仿宋" w:hAnsi="仿宋" w:cs="仿宋" w:hint="eastAsia"/>
          <w:sz w:val="28"/>
          <w:szCs w:val="28"/>
        </w:rPr>
        <w:t xml:space="preserve">    </w:t>
      </w:r>
      <w:r w:rsidR="008A0588" w:rsidRPr="00835F1E">
        <w:rPr>
          <w:rFonts w:ascii="仿宋" w:eastAsia="仿宋" w:hAnsi="仿宋" w:cs="仿宋" w:hint="eastAsia"/>
          <w:sz w:val="28"/>
          <w:szCs w:val="28"/>
        </w:rPr>
        <w:t>秦望山路2号</w:t>
      </w:r>
      <w:r w:rsidR="008A0588">
        <w:rPr>
          <w:rFonts w:ascii="仿宋" w:eastAsia="仿宋" w:hAnsi="仿宋" w:cs="仿宋" w:hint="eastAsia"/>
          <w:sz w:val="28"/>
          <w:szCs w:val="28"/>
        </w:rPr>
        <w:t>)</w:t>
      </w:r>
    </w:p>
    <w:p w:rsidR="005B54D5" w:rsidRDefault="00016AEB">
      <w:pPr>
        <w:adjustRightInd w:val="0"/>
        <w:snapToGrid w:val="0"/>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4、中标单位确定时间：评审结束后 。</w:t>
      </w:r>
    </w:p>
    <w:p w:rsidR="005B54D5" w:rsidRDefault="005B54D5">
      <w:pPr>
        <w:adjustRightInd w:val="0"/>
        <w:snapToGrid w:val="0"/>
        <w:spacing w:line="500" w:lineRule="exact"/>
        <w:ind w:firstLineChars="200" w:firstLine="562"/>
        <w:rPr>
          <w:rFonts w:ascii="仿宋" w:eastAsia="仿宋" w:hAnsi="仿宋" w:cs="仿宋"/>
          <w:b/>
          <w:color w:val="000000"/>
          <w:sz w:val="28"/>
          <w:szCs w:val="28"/>
        </w:rPr>
      </w:pPr>
      <w:bookmarkStart w:id="6" w:name="_Toc251268361"/>
    </w:p>
    <w:p w:rsidR="005B54D5" w:rsidRDefault="00BD5CEA">
      <w:pPr>
        <w:adjustRightInd w:val="0"/>
        <w:snapToGrid w:val="0"/>
        <w:spacing w:line="500" w:lineRule="exact"/>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江南水务市政工程江阴有限公司</w:t>
      </w:r>
    </w:p>
    <w:p w:rsidR="005B54D5" w:rsidRDefault="008A0588">
      <w:pPr>
        <w:adjustRightInd w:val="0"/>
        <w:snapToGrid w:val="0"/>
        <w:spacing w:line="500" w:lineRule="exact"/>
        <w:ind w:right="560" w:firstLineChars="2050" w:firstLine="5740"/>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00016AEB">
        <w:rPr>
          <w:rFonts w:ascii="仿宋" w:eastAsia="仿宋" w:hAnsi="仿宋" w:cs="仿宋" w:hint="eastAsia"/>
          <w:color w:val="000000"/>
          <w:sz w:val="28"/>
          <w:szCs w:val="28"/>
        </w:rPr>
        <w:t>联 系 人：</w:t>
      </w:r>
      <w:r w:rsidR="00BD5CEA">
        <w:rPr>
          <w:rFonts w:ascii="仿宋" w:eastAsia="仿宋" w:hAnsi="仿宋" w:cs="仿宋" w:hint="eastAsia"/>
          <w:color w:val="000000"/>
          <w:sz w:val="28"/>
          <w:szCs w:val="28"/>
        </w:rPr>
        <w:t>李 科</w:t>
      </w:r>
    </w:p>
    <w:p w:rsidR="005B54D5" w:rsidRDefault="000A2829">
      <w:pPr>
        <w:wordWrap w:val="0"/>
        <w:spacing w:line="400" w:lineRule="exact"/>
        <w:ind w:firstLineChars="200" w:firstLine="560"/>
        <w:jc w:val="center"/>
        <w:outlineLvl w:val="0"/>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008A0588">
        <w:rPr>
          <w:rFonts w:ascii="仿宋" w:eastAsia="仿宋" w:hAnsi="仿宋" w:cs="仿宋" w:hint="eastAsia"/>
          <w:color w:val="000000"/>
          <w:sz w:val="28"/>
          <w:szCs w:val="28"/>
        </w:rPr>
        <w:t xml:space="preserve">     </w:t>
      </w:r>
      <w:r w:rsidR="00016AEB">
        <w:rPr>
          <w:rFonts w:ascii="仿宋" w:eastAsia="仿宋" w:hAnsi="仿宋" w:cs="仿宋" w:hint="eastAsia"/>
          <w:color w:val="000000"/>
          <w:sz w:val="28"/>
          <w:szCs w:val="28"/>
        </w:rPr>
        <w:t xml:space="preserve"> 联系电话：0510-</w:t>
      </w:r>
      <w:r w:rsidR="00BD5CEA">
        <w:rPr>
          <w:rFonts w:ascii="仿宋" w:eastAsia="仿宋" w:hAnsi="仿宋" w:cs="仿宋" w:hint="eastAsia"/>
          <w:color w:val="000000"/>
          <w:sz w:val="28"/>
          <w:szCs w:val="28"/>
        </w:rPr>
        <w:t>86400020</w:t>
      </w:r>
    </w:p>
    <w:p w:rsidR="000A2829" w:rsidRDefault="000A2829">
      <w:pPr>
        <w:wordWrap w:val="0"/>
        <w:spacing w:line="400" w:lineRule="exact"/>
        <w:ind w:firstLineChars="200" w:firstLine="560"/>
        <w:jc w:val="center"/>
        <w:outlineLvl w:val="0"/>
        <w:rPr>
          <w:rFonts w:ascii="仿宋" w:eastAsia="仿宋" w:hAnsi="仿宋" w:cs="仿宋"/>
          <w:sz w:val="28"/>
          <w:szCs w:val="28"/>
        </w:rPr>
      </w:pPr>
      <w:r>
        <w:rPr>
          <w:rFonts w:ascii="仿宋" w:eastAsia="仿宋" w:hAnsi="仿宋" w:cs="仿宋" w:hint="eastAsia"/>
          <w:color w:val="000000"/>
          <w:sz w:val="28"/>
          <w:szCs w:val="28"/>
        </w:rPr>
        <w:t xml:space="preserve">                       </w:t>
      </w:r>
      <w:r w:rsidR="00514745">
        <w:rPr>
          <w:rFonts w:ascii="仿宋" w:eastAsia="仿宋" w:hAnsi="仿宋" w:cs="仿宋" w:hint="eastAsia"/>
          <w:color w:val="000000"/>
          <w:sz w:val="28"/>
          <w:szCs w:val="28"/>
        </w:rPr>
        <w:t xml:space="preserve">   </w:t>
      </w:r>
      <w:r w:rsidR="008A0588">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20</w:t>
      </w:r>
      <w:r w:rsidR="00BD5CEA">
        <w:rPr>
          <w:rFonts w:ascii="仿宋" w:eastAsia="仿宋" w:hAnsi="仿宋" w:cs="仿宋" w:hint="eastAsia"/>
          <w:color w:val="000000"/>
          <w:sz w:val="28"/>
          <w:szCs w:val="28"/>
        </w:rPr>
        <w:t>2</w:t>
      </w:r>
      <w:r w:rsidR="00DE28B9">
        <w:rPr>
          <w:rFonts w:ascii="仿宋" w:eastAsia="仿宋" w:hAnsi="仿宋" w:cs="仿宋" w:hint="eastAsia"/>
          <w:color w:val="000000"/>
          <w:sz w:val="28"/>
          <w:szCs w:val="28"/>
        </w:rPr>
        <w:t>1</w:t>
      </w:r>
      <w:r>
        <w:rPr>
          <w:rFonts w:ascii="仿宋" w:eastAsia="仿宋" w:hAnsi="仿宋" w:cs="仿宋" w:hint="eastAsia"/>
          <w:color w:val="000000"/>
          <w:sz w:val="28"/>
          <w:szCs w:val="28"/>
        </w:rPr>
        <w:t>年</w:t>
      </w:r>
      <w:r w:rsidR="00F24780">
        <w:rPr>
          <w:rFonts w:ascii="仿宋" w:eastAsia="仿宋" w:hAnsi="仿宋" w:cs="仿宋" w:hint="eastAsia"/>
          <w:color w:val="000000"/>
          <w:sz w:val="28"/>
          <w:szCs w:val="28"/>
        </w:rPr>
        <w:t>1</w:t>
      </w:r>
      <w:r w:rsidR="00591ACA">
        <w:rPr>
          <w:rFonts w:ascii="仿宋" w:eastAsia="仿宋" w:hAnsi="仿宋" w:cs="仿宋" w:hint="eastAsia"/>
          <w:color w:val="000000"/>
          <w:sz w:val="28"/>
          <w:szCs w:val="28"/>
        </w:rPr>
        <w:t>0</w:t>
      </w:r>
      <w:r>
        <w:rPr>
          <w:rFonts w:ascii="仿宋" w:eastAsia="仿宋" w:hAnsi="仿宋" w:cs="仿宋" w:hint="eastAsia"/>
          <w:color w:val="000000"/>
          <w:sz w:val="28"/>
          <w:szCs w:val="28"/>
        </w:rPr>
        <w:t>月</w:t>
      </w:r>
      <w:r w:rsidR="008A0588">
        <w:rPr>
          <w:rFonts w:ascii="仿宋" w:eastAsia="仿宋" w:hAnsi="仿宋" w:cs="仿宋" w:hint="eastAsia"/>
          <w:color w:val="000000"/>
          <w:sz w:val="28"/>
          <w:szCs w:val="28"/>
        </w:rPr>
        <w:t>2</w:t>
      </w:r>
      <w:r w:rsidR="000B05AF">
        <w:rPr>
          <w:rFonts w:ascii="仿宋" w:eastAsia="仿宋" w:hAnsi="仿宋" w:cs="仿宋" w:hint="eastAsia"/>
          <w:color w:val="000000"/>
          <w:sz w:val="28"/>
          <w:szCs w:val="28"/>
        </w:rPr>
        <w:t>6</w:t>
      </w:r>
      <w:r>
        <w:rPr>
          <w:rFonts w:ascii="仿宋" w:eastAsia="仿宋" w:hAnsi="仿宋" w:cs="仿宋" w:hint="eastAsia"/>
          <w:color w:val="000000"/>
          <w:sz w:val="28"/>
          <w:szCs w:val="28"/>
        </w:rPr>
        <w:t>日</w:t>
      </w:r>
    </w:p>
    <w:p w:rsidR="005B54D5" w:rsidRDefault="005B54D5">
      <w:pPr>
        <w:spacing w:line="400" w:lineRule="exact"/>
        <w:outlineLvl w:val="0"/>
        <w:rPr>
          <w:rFonts w:ascii="黑体" w:eastAsia="黑体"/>
          <w:sz w:val="24"/>
        </w:rPr>
      </w:pPr>
    </w:p>
    <w:p w:rsidR="005B54D5" w:rsidRDefault="005B54D5">
      <w:pPr>
        <w:spacing w:line="400" w:lineRule="exact"/>
        <w:outlineLvl w:val="0"/>
        <w:rPr>
          <w:rFonts w:ascii="黑体" w:eastAsia="黑体"/>
          <w:sz w:val="24"/>
        </w:rPr>
      </w:pPr>
    </w:p>
    <w:p w:rsidR="00591ACA" w:rsidRDefault="00591ACA">
      <w:pPr>
        <w:spacing w:line="400" w:lineRule="exact"/>
        <w:outlineLvl w:val="0"/>
        <w:rPr>
          <w:rFonts w:ascii="黑体" w:eastAsia="黑体"/>
          <w:sz w:val="24"/>
        </w:rPr>
      </w:pPr>
    </w:p>
    <w:p w:rsidR="00591ACA" w:rsidRDefault="00591ACA">
      <w:pPr>
        <w:spacing w:line="400" w:lineRule="exact"/>
        <w:outlineLvl w:val="0"/>
        <w:rPr>
          <w:rFonts w:ascii="黑体" w:eastAsia="黑体"/>
          <w:sz w:val="24"/>
        </w:rPr>
      </w:pPr>
    </w:p>
    <w:p w:rsidR="00591ACA" w:rsidRDefault="00591ACA">
      <w:pPr>
        <w:spacing w:line="400" w:lineRule="exact"/>
        <w:outlineLvl w:val="0"/>
        <w:rPr>
          <w:rFonts w:ascii="黑体" w:eastAsia="黑体"/>
          <w:sz w:val="24"/>
        </w:rPr>
      </w:pPr>
    </w:p>
    <w:bookmarkEnd w:id="6"/>
    <w:p w:rsidR="005B54D5" w:rsidRDefault="005B54D5" w:rsidP="0011053E">
      <w:pPr>
        <w:jc w:val="left"/>
        <w:rPr>
          <w:rFonts w:ascii="仿宋" w:eastAsia="仿宋" w:hAnsi="仿宋"/>
          <w:sz w:val="28"/>
          <w:szCs w:val="28"/>
        </w:rPr>
      </w:pPr>
    </w:p>
    <w:p w:rsidR="005B54D5" w:rsidRDefault="00016AEB">
      <w:pPr>
        <w:ind w:firstLineChars="200" w:firstLine="560"/>
        <w:jc w:val="left"/>
        <w:rPr>
          <w:sz w:val="44"/>
          <w:szCs w:val="44"/>
        </w:rPr>
      </w:pPr>
      <w:r w:rsidRPr="00F24780">
        <w:rPr>
          <w:rFonts w:ascii="黑体" w:eastAsia="黑体" w:hAnsi="黑体" w:hint="eastAsia"/>
          <w:sz w:val="28"/>
          <w:szCs w:val="28"/>
        </w:rPr>
        <w:lastRenderedPageBreak/>
        <w:t>附件</w:t>
      </w:r>
      <w:r>
        <w:rPr>
          <w:rFonts w:ascii="仿宋" w:eastAsia="仿宋" w:hAnsi="仿宋" w:hint="eastAsia"/>
          <w:sz w:val="28"/>
          <w:szCs w:val="28"/>
        </w:rPr>
        <w:t xml:space="preserve">  技术规格及参数</w:t>
      </w:r>
    </w:p>
    <w:p w:rsidR="005B54D5" w:rsidRDefault="005B54D5">
      <w:pPr>
        <w:rPr>
          <w:sz w:val="28"/>
          <w:szCs w:val="28"/>
        </w:rPr>
      </w:pP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保温套外层面料为160T涤塔夫PVC涂层防水面料</w:t>
      </w:r>
      <w:r w:rsidR="00591ACA">
        <w:rPr>
          <w:rFonts w:ascii="仿宋" w:eastAsia="仿宋" w:hAnsi="仿宋" w:hint="eastAsia"/>
          <w:sz w:val="28"/>
          <w:szCs w:val="28"/>
        </w:rPr>
        <w:t>(注：必须为统一同一种颜色)</w:t>
      </w:r>
      <w:r>
        <w:rPr>
          <w:rFonts w:ascii="仿宋" w:eastAsia="仿宋" w:hAnsi="仿宋" w:hint="eastAsia"/>
          <w:sz w:val="28"/>
          <w:szCs w:val="28"/>
        </w:rPr>
        <w:t>。</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保温夹层材料为240G保温喷胶棉。</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里层面料为160G涤塔夫稠面料</w:t>
      </w:r>
      <w:r w:rsidR="008E0F52">
        <w:rPr>
          <w:rFonts w:ascii="仿宋" w:eastAsia="仿宋" w:hAnsi="仿宋" w:hint="eastAsia"/>
          <w:sz w:val="28"/>
          <w:szCs w:val="28"/>
        </w:rPr>
        <w:t>(注：必须为统一同一种颜色)</w:t>
      </w:r>
      <w:r>
        <w:rPr>
          <w:rFonts w:ascii="仿宋" w:eastAsia="仿宋" w:hAnsi="仿宋" w:hint="eastAsia"/>
          <w:sz w:val="28"/>
          <w:szCs w:val="28"/>
        </w:rPr>
        <w:t>。</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保温套抱紧装置为20mm宽度刺毛扣</w:t>
      </w:r>
      <w:r w:rsidR="008E0F52">
        <w:rPr>
          <w:rFonts w:ascii="仿宋" w:eastAsia="仿宋" w:hAnsi="仿宋" w:hint="eastAsia"/>
          <w:sz w:val="28"/>
          <w:szCs w:val="28"/>
        </w:rPr>
        <w:t>（注：刺毛扣颜色为统一同一种颜色）</w:t>
      </w:r>
      <w:r>
        <w:rPr>
          <w:rFonts w:ascii="仿宋" w:eastAsia="仿宋" w:hAnsi="仿宋" w:hint="eastAsia"/>
          <w:sz w:val="28"/>
          <w:szCs w:val="28"/>
        </w:rPr>
        <w:t>。</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加工要求：布料包边应完整，保温夹层不能外露，缝纫线椒应均匀细致，刺毛扣缝纫应牢固，系绳固定应牢固。</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质保期：自竣工验收合格后3年。</w:t>
      </w:r>
    </w:p>
    <w:p w:rsidR="005B54D5" w:rsidRDefault="00016AEB">
      <w:pPr>
        <w:numPr>
          <w:ilvl w:val="0"/>
          <w:numId w:val="1"/>
        </w:numPr>
        <w:ind w:firstLineChars="200" w:firstLine="560"/>
        <w:rPr>
          <w:rFonts w:ascii="仿宋" w:eastAsia="仿宋" w:hAnsi="仿宋"/>
          <w:sz w:val="28"/>
          <w:szCs w:val="28"/>
        </w:rPr>
      </w:pPr>
      <w:r>
        <w:rPr>
          <w:rFonts w:ascii="仿宋" w:eastAsia="仿宋" w:hAnsi="仿宋" w:hint="eastAsia"/>
          <w:sz w:val="28"/>
          <w:szCs w:val="28"/>
        </w:rPr>
        <w:t>本产品由供货商提供安装（费用另行结算），维修和保养（不另行结算）等配套服务。</w:t>
      </w:r>
    </w:p>
    <w:p w:rsidR="005B54D5" w:rsidRDefault="005B54D5">
      <w:pPr>
        <w:rPr>
          <w:rFonts w:ascii="仿宋" w:eastAsia="仿宋" w:hAnsi="仿宋"/>
          <w:sz w:val="28"/>
          <w:szCs w:val="28"/>
        </w:rPr>
      </w:pPr>
    </w:p>
    <w:p w:rsidR="005B54D5" w:rsidRDefault="00016AEB">
      <w:pPr>
        <w:ind w:firstLineChars="200" w:firstLine="560"/>
        <w:rPr>
          <w:rFonts w:ascii="仿宋" w:eastAsia="仿宋" w:hAnsi="仿宋" w:cs="宋体"/>
          <w:color w:val="000000"/>
          <w:kern w:val="0"/>
          <w:sz w:val="32"/>
          <w:szCs w:val="32"/>
        </w:rPr>
      </w:pPr>
      <w:r>
        <w:rPr>
          <w:rFonts w:ascii="仿宋" w:eastAsia="仿宋" w:hAnsi="仿宋" w:hint="eastAsia"/>
          <w:sz w:val="28"/>
          <w:szCs w:val="28"/>
        </w:rPr>
        <w:t>产品规格明细式见如下图纸</w:t>
      </w: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rPr>
          <w:rFonts w:ascii="仿宋" w:eastAsia="仿宋" w:hAnsi="仿宋"/>
          <w:sz w:val="28"/>
          <w:szCs w:val="28"/>
        </w:rPr>
      </w:pPr>
    </w:p>
    <w:p w:rsidR="005B54D5" w:rsidRDefault="005B54D5">
      <w:pPr>
        <w:ind w:rightChars="-73" w:right="-153"/>
        <w:rPr>
          <w:sz w:val="36"/>
        </w:rPr>
      </w:pPr>
    </w:p>
    <w:p w:rsidR="005B54D5" w:rsidRDefault="005B54D5">
      <w:pPr>
        <w:ind w:rightChars="-73" w:right="-153"/>
        <w:rPr>
          <w:sz w:val="36"/>
        </w:rPr>
      </w:pPr>
    </w:p>
    <w:p w:rsidR="005B54D5" w:rsidRDefault="005B54D5"/>
    <w:p w:rsidR="005B54D5" w:rsidRDefault="005B54D5"/>
    <w:p w:rsidR="005B54D5" w:rsidRDefault="005B54D5"/>
    <w:p w:rsidR="005B54D5" w:rsidRDefault="005B54D5"/>
    <w:p w:rsidR="005B54D5" w:rsidRDefault="005B54D5"/>
    <w:p w:rsidR="005B54D5" w:rsidRDefault="00016AEB">
      <w:pPr>
        <w:tabs>
          <w:tab w:val="left" w:pos="636"/>
        </w:tabs>
        <w:jc w:val="left"/>
      </w:pPr>
      <w:r>
        <w:rPr>
          <w:rFonts w:hint="eastAsia"/>
        </w:rPr>
        <w:tab/>
      </w:r>
    </w:p>
    <w:p w:rsidR="005B54D5" w:rsidRDefault="005B54D5">
      <w:pPr>
        <w:tabs>
          <w:tab w:val="left" w:pos="636"/>
        </w:tabs>
        <w:jc w:val="left"/>
      </w:pPr>
    </w:p>
    <w:p w:rsidR="005B54D5" w:rsidRDefault="005B54D5"/>
    <w:p w:rsidR="0011053E" w:rsidRDefault="0011053E"/>
    <w:p w:rsidR="0011053E" w:rsidRDefault="0011053E"/>
    <w:p w:rsidR="0011053E" w:rsidRDefault="0011053E"/>
    <w:p w:rsidR="008A0588" w:rsidRDefault="008A0588"/>
    <w:p w:rsidR="008A0588" w:rsidRDefault="008A0588"/>
    <w:p w:rsidR="0011053E" w:rsidRDefault="0011053E"/>
    <w:p w:rsidR="005B54D5" w:rsidRDefault="005B54D5"/>
    <w:p w:rsidR="000A2829" w:rsidRDefault="000A2829" w:rsidP="000A2829">
      <w:pPr>
        <w:spacing w:line="360" w:lineRule="auto"/>
        <w:jc w:val="left"/>
        <w:rPr>
          <w:rFonts w:ascii="黑体" w:eastAsia="黑体" w:hAnsi="黑体"/>
          <w:bCs/>
          <w:sz w:val="32"/>
          <w:szCs w:val="32"/>
        </w:rPr>
      </w:pPr>
      <w:r>
        <w:rPr>
          <w:rFonts w:ascii="黑体" w:eastAsia="黑体" w:hAnsi="黑体" w:hint="eastAsia"/>
          <w:bCs/>
          <w:sz w:val="32"/>
          <w:szCs w:val="32"/>
        </w:rPr>
        <w:lastRenderedPageBreak/>
        <w:t>附件：</w:t>
      </w:r>
    </w:p>
    <w:p w:rsidR="00F24780" w:rsidRDefault="00F24780" w:rsidP="000A2829">
      <w:pPr>
        <w:spacing w:line="360" w:lineRule="auto"/>
        <w:jc w:val="center"/>
        <w:rPr>
          <w:rFonts w:ascii="黑体" w:eastAsia="黑体" w:hAnsi="黑体"/>
          <w:bCs/>
          <w:sz w:val="32"/>
          <w:szCs w:val="32"/>
        </w:rPr>
      </w:pPr>
    </w:p>
    <w:p w:rsidR="000A2829" w:rsidRPr="000A2829" w:rsidRDefault="000A2829" w:rsidP="000A2829">
      <w:pPr>
        <w:spacing w:line="360" w:lineRule="auto"/>
        <w:jc w:val="center"/>
        <w:rPr>
          <w:rFonts w:ascii="黑体" w:eastAsia="黑体" w:hAnsi="黑体"/>
          <w:sz w:val="32"/>
          <w:szCs w:val="32"/>
        </w:rPr>
      </w:pPr>
      <w:r w:rsidRPr="000A2829">
        <w:rPr>
          <w:rFonts w:ascii="黑体" w:eastAsia="黑体" w:hAnsi="黑体" w:hint="eastAsia"/>
          <w:bCs/>
          <w:sz w:val="32"/>
          <w:szCs w:val="32"/>
        </w:rPr>
        <w:t>投  标  函</w:t>
      </w:r>
    </w:p>
    <w:p w:rsidR="000A2829" w:rsidRPr="000A2829" w:rsidRDefault="000A2829" w:rsidP="000A2829">
      <w:pPr>
        <w:spacing w:line="360" w:lineRule="auto"/>
        <w:rPr>
          <w:rFonts w:ascii="仿宋" w:eastAsia="仿宋" w:hAnsi="仿宋"/>
          <w:sz w:val="28"/>
          <w:szCs w:val="28"/>
        </w:rPr>
      </w:pPr>
      <w:r w:rsidRPr="000A2829">
        <w:rPr>
          <w:rFonts w:ascii="仿宋" w:eastAsia="仿宋" w:hAnsi="仿宋" w:hint="eastAsia"/>
          <w:sz w:val="28"/>
          <w:szCs w:val="28"/>
        </w:rPr>
        <w:t>致：江南水务市政工程江阴有限公司</w:t>
      </w:r>
    </w:p>
    <w:p w:rsidR="000A2829" w:rsidRPr="000A2829" w:rsidRDefault="000A2829" w:rsidP="000A2829">
      <w:pPr>
        <w:spacing w:line="360" w:lineRule="auto"/>
        <w:ind w:firstLine="435"/>
        <w:rPr>
          <w:rFonts w:ascii="仿宋" w:eastAsia="仿宋" w:hAnsi="仿宋"/>
          <w:sz w:val="28"/>
          <w:szCs w:val="28"/>
        </w:rPr>
      </w:pPr>
      <w:r w:rsidRPr="000A2829">
        <w:rPr>
          <w:rFonts w:ascii="仿宋" w:eastAsia="仿宋" w:hAnsi="仿宋" w:hint="eastAsia"/>
          <w:sz w:val="28"/>
          <w:szCs w:val="28"/>
        </w:rPr>
        <w:t>根据贵公司的</w:t>
      </w:r>
      <w:r w:rsidR="00F24780">
        <w:rPr>
          <w:rFonts w:ascii="仿宋" w:eastAsia="仿宋" w:hAnsi="仿宋" w:hint="eastAsia"/>
          <w:sz w:val="28"/>
          <w:szCs w:val="28"/>
        </w:rPr>
        <w:t xml:space="preserve"> </w:t>
      </w:r>
      <w:r w:rsidR="00F24780" w:rsidRPr="00F24780">
        <w:rPr>
          <w:rFonts w:ascii="仿宋" w:eastAsia="仿宋" w:hAnsi="仿宋" w:cs="仿宋" w:hint="eastAsia"/>
          <w:color w:val="000000"/>
          <w:sz w:val="28"/>
          <w:szCs w:val="28"/>
          <w:u w:val="single"/>
        </w:rPr>
        <w:t>水表保温套</w:t>
      </w:r>
      <w:r w:rsidRPr="00F24780">
        <w:rPr>
          <w:rFonts w:ascii="仿宋" w:eastAsia="仿宋" w:hAnsi="仿宋" w:hint="eastAsia"/>
          <w:sz w:val="28"/>
          <w:szCs w:val="28"/>
          <w:u w:val="single"/>
        </w:rPr>
        <w:t xml:space="preserve"> </w:t>
      </w:r>
      <w:r w:rsidRPr="000A2829">
        <w:rPr>
          <w:rFonts w:ascii="仿宋" w:eastAsia="仿宋" w:hAnsi="仿宋" w:hint="eastAsia"/>
          <w:sz w:val="28"/>
          <w:szCs w:val="28"/>
        </w:rPr>
        <w:t>项目货物及服务的采购招标的投标邀请，我方经仔细研究，现决定参加投标。签字代表</w:t>
      </w:r>
      <w:r w:rsidRPr="000A2829">
        <w:rPr>
          <w:rFonts w:ascii="仿宋" w:eastAsia="仿宋" w:hAnsi="仿宋" w:hint="eastAsia"/>
          <w:sz w:val="28"/>
          <w:szCs w:val="28"/>
          <w:u w:val="single"/>
        </w:rPr>
        <w:t xml:space="preserve">    （姓名、单位、职务）                 </w:t>
      </w:r>
      <w:r w:rsidRPr="000A2829">
        <w:rPr>
          <w:rFonts w:ascii="仿宋" w:eastAsia="仿宋" w:hAnsi="仿宋" w:hint="eastAsia"/>
          <w:sz w:val="28"/>
          <w:szCs w:val="28"/>
        </w:rPr>
        <w:t>经正式授权并代表投标人</w:t>
      </w:r>
      <w:r w:rsidRPr="000A2829">
        <w:rPr>
          <w:rFonts w:ascii="仿宋" w:eastAsia="仿宋" w:hAnsi="仿宋" w:hint="eastAsia"/>
          <w:sz w:val="28"/>
          <w:szCs w:val="28"/>
          <w:u w:val="single"/>
        </w:rPr>
        <w:t xml:space="preserve">    （投标人全称）      </w:t>
      </w:r>
      <w:r w:rsidRPr="000A2829">
        <w:rPr>
          <w:rFonts w:ascii="仿宋" w:eastAsia="仿宋" w:hAnsi="仿宋" w:hint="eastAsia"/>
          <w:sz w:val="28"/>
          <w:szCs w:val="28"/>
        </w:rPr>
        <w:t>承诺如下：</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我方愿意遵守招标文件的要求，提供招标所需货物及服务的全部/部分，详见投标一览表及其附件和投标文件的其他内容。</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我方投标文件正本一份，副本两份。</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我方投标文件的有效期为自开标之日起</w:t>
      </w:r>
      <w:r w:rsidRPr="000A2829">
        <w:rPr>
          <w:rFonts w:ascii="仿宋" w:eastAsia="仿宋" w:hAnsi="仿宋" w:hint="eastAsia"/>
          <w:sz w:val="28"/>
          <w:szCs w:val="28"/>
          <w:u w:val="single"/>
        </w:rPr>
        <w:t xml:space="preserve">    </w:t>
      </w:r>
      <w:r w:rsidRPr="000A2829">
        <w:rPr>
          <w:rFonts w:ascii="仿宋" w:eastAsia="仿宋" w:hAnsi="仿宋" w:hint="eastAsia"/>
          <w:sz w:val="28"/>
          <w:szCs w:val="28"/>
        </w:rPr>
        <w:t>日，在这期间，本投标文件将始终对我方具有约束力，并可随时被接受。如果中标，在这以后直至买卖合同开始生效止，本投标文件一直有效。</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我方投标总价为</w:t>
      </w:r>
      <w:r w:rsidRPr="000A2829">
        <w:rPr>
          <w:rFonts w:ascii="仿宋" w:eastAsia="仿宋" w:hAnsi="仿宋" w:hint="eastAsia"/>
          <w:sz w:val="28"/>
          <w:szCs w:val="28"/>
          <w:u w:val="single"/>
        </w:rPr>
        <w:t xml:space="preserve">                  </w:t>
      </w:r>
      <w:r w:rsidRPr="000A2829">
        <w:rPr>
          <w:rFonts w:ascii="仿宋" w:eastAsia="仿宋" w:hAnsi="仿宋" w:hint="eastAsia"/>
          <w:sz w:val="28"/>
          <w:szCs w:val="28"/>
        </w:rPr>
        <w:t>（大写）。</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我方本次投标货物的交货时间为：</w:t>
      </w:r>
      <w:r w:rsidR="00F24780">
        <w:rPr>
          <w:rFonts w:ascii="仿宋" w:eastAsia="仿宋" w:hAnsi="仿宋" w:hint="eastAsia"/>
          <w:sz w:val="28"/>
          <w:szCs w:val="28"/>
          <w:u w:val="single"/>
        </w:rPr>
        <w:t>接用户通知后的1个月内</w:t>
      </w:r>
      <w:r w:rsidRPr="000A2829">
        <w:rPr>
          <w:rFonts w:ascii="仿宋" w:eastAsia="仿宋" w:hAnsi="仿宋" w:hint="eastAsia"/>
          <w:sz w:val="28"/>
          <w:szCs w:val="28"/>
        </w:rPr>
        <w:t>。</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我方愿意向招标人提供任何与本次招标有关的资料，并对其真实性、合法性、有效性负责。</w:t>
      </w:r>
    </w:p>
    <w:p w:rsidR="000A2829" w:rsidRPr="000A2829" w:rsidRDefault="000A2829" w:rsidP="000A2829">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我方愿意履行自己在投标文件中承诺的全部责任。</w:t>
      </w:r>
    </w:p>
    <w:p w:rsidR="00F24780" w:rsidRPr="008A0588" w:rsidRDefault="000A2829" w:rsidP="008A0588">
      <w:pPr>
        <w:numPr>
          <w:ilvl w:val="0"/>
          <w:numId w:val="2"/>
        </w:numPr>
        <w:tabs>
          <w:tab w:val="clear" w:pos="360"/>
          <w:tab w:val="left" w:pos="900"/>
        </w:tabs>
        <w:spacing w:line="360" w:lineRule="auto"/>
        <w:ind w:left="900" w:hanging="465"/>
        <w:rPr>
          <w:rFonts w:ascii="仿宋" w:eastAsia="仿宋" w:hAnsi="仿宋"/>
          <w:sz w:val="28"/>
          <w:szCs w:val="28"/>
        </w:rPr>
      </w:pPr>
      <w:r w:rsidRPr="000A2829">
        <w:rPr>
          <w:rFonts w:ascii="仿宋" w:eastAsia="仿宋" w:hAnsi="仿宋" w:hint="eastAsia"/>
          <w:sz w:val="28"/>
          <w:szCs w:val="28"/>
        </w:rPr>
        <w:t>其他说明：</w:t>
      </w:r>
    </w:p>
    <w:p w:rsidR="000A2829" w:rsidRPr="000A2829" w:rsidRDefault="000A2829" w:rsidP="000A2829">
      <w:pPr>
        <w:spacing w:line="360" w:lineRule="auto"/>
        <w:ind w:firstLine="435"/>
        <w:rPr>
          <w:rFonts w:ascii="仿宋" w:eastAsia="仿宋" w:hAnsi="仿宋"/>
          <w:sz w:val="28"/>
          <w:szCs w:val="28"/>
        </w:rPr>
      </w:pPr>
      <w:r w:rsidRPr="000A2829">
        <w:rPr>
          <w:rFonts w:ascii="仿宋" w:eastAsia="仿宋" w:hAnsi="仿宋" w:hint="eastAsia"/>
          <w:sz w:val="28"/>
          <w:szCs w:val="28"/>
        </w:rPr>
        <w:t>投标人（盖章）：</w:t>
      </w:r>
    </w:p>
    <w:p w:rsidR="000A2829" w:rsidRPr="000A2829" w:rsidRDefault="000A2829" w:rsidP="000A2829">
      <w:pPr>
        <w:spacing w:line="360" w:lineRule="auto"/>
        <w:ind w:firstLine="435"/>
        <w:rPr>
          <w:rFonts w:ascii="仿宋" w:eastAsia="仿宋" w:hAnsi="仿宋"/>
          <w:sz w:val="28"/>
          <w:szCs w:val="28"/>
        </w:rPr>
      </w:pPr>
      <w:r w:rsidRPr="000A2829">
        <w:rPr>
          <w:rFonts w:ascii="仿宋" w:eastAsia="仿宋" w:hAnsi="仿宋" w:hint="eastAsia"/>
          <w:sz w:val="28"/>
          <w:szCs w:val="28"/>
        </w:rPr>
        <w:t>授权代表（签字）：</w:t>
      </w:r>
    </w:p>
    <w:p w:rsidR="000A2829" w:rsidRPr="000A2829" w:rsidRDefault="000A2829" w:rsidP="000A2829">
      <w:pPr>
        <w:spacing w:line="360" w:lineRule="auto"/>
        <w:ind w:firstLine="435"/>
        <w:rPr>
          <w:rFonts w:ascii="仿宋" w:eastAsia="仿宋" w:hAnsi="仿宋"/>
          <w:sz w:val="28"/>
          <w:szCs w:val="28"/>
        </w:rPr>
      </w:pPr>
      <w:r w:rsidRPr="000A2829">
        <w:rPr>
          <w:rFonts w:ascii="仿宋" w:eastAsia="仿宋" w:hAnsi="仿宋" w:hint="eastAsia"/>
          <w:sz w:val="28"/>
          <w:szCs w:val="28"/>
        </w:rPr>
        <w:t>日期：</w:t>
      </w:r>
    </w:p>
    <w:p w:rsidR="005B54D5" w:rsidRPr="00514745" w:rsidRDefault="000A2829" w:rsidP="00514745">
      <w:pPr>
        <w:spacing w:line="360" w:lineRule="auto"/>
        <w:ind w:firstLine="435"/>
        <w:rPr>
          <w:rFonts w:ascii="宋体" w:hAnsi="宋体"/>
          <w:b/>
        </w:rPr>
      </w:pPr>
      <w:r w:rsidRPr="000A2829">
        <w:rPr>
          <w:rFonts w:ascii="仿宋" w:eastAsia="仿宋" w:hAnsi="仿宋" w:hint="eastAsia"/>
          <w:sz w:val="28"/>
          <w:szCs w:val="28"/>
        </w:rPr>
        <w:t>地址：                                  电话：</w:t>
      </w:r>
      <w:r>
        <w:rPr>
          <w:rFonts w:ascii="宋体" w:hAnsi="宋体" w:hint="eastAsia"/>
          <w:b/>
        </w:rPr>
        <w:t xml:space="preserve">                              </w:t>
      </w:r>
    </w:p>
    <w:sectPr w:rsidR="005B54D5" w:rsidRPr="00514745" w:rsidSect="005B54D5">
      <w:headerReference w:type="default" r:id="rId28"/>
      <w:footerReference w:type="even" r:id="rId29"/>
      <w:type w:val="continuous"/>
      <w:pgSz w:w="11906" w:h="16838"/>
      <w:pgMar w:top="1253" w:right="1287" w:bottom="1440" w:left="1440" w:header="680"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6A0" w:rsidRDefault="002B76A0" w:rsidP="005B54D5">
      <w:r>
        <w:separator/>
      </w:r>
    </w:p>
  </w:endnote>
  <w:endnote w:type="continuationSeparator" w:id="1">
    <w:p w:rsidR="002B76A0" w:rsidRDefault="002B76A0" w:rsidP="005B5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方正楷体简体">
    <w:altName w:val="黑体"/>
    <w:charset w:val="86"/>
    <w:family w:val="script"/>
    <w:pitch w:val="default"/>
    <w:sig w:usb0="00000000" w:usb1="00000000" w:usb2="00000010" w:usb3="00000000" w:csb0="00040000" w:csb1="00000000"/>
  </w:font>
  <w:font w:name="FZKai-Z03S">
    <w:altName w:val="Times New Roman"/>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default"/>
    <w:sig w:usb0="00000003"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362295">
    <w:pPr>
      <w:pStyle w:val="ac"/>
      <w:framePr w:wrap="around" w:vAnchor="text" w:hAnchor="margin" w:xAlign="center" w:y="1"/>
      <w:rPr>
        <w:rStyle w:val="af2"/>
      </w:rPr>
    </w:pPr>
    <w:r>
      <w:fldChar w:fldCharType="begin"/>
    </w:r>
    <w:r w:rsidR="00016AEB">
      <w:rPr>
        <w:rStyle w:val="af2"/>
      </w:rPr>
      <w:instrText xml:space="preserve">PAGE  </w:instrText>
    </w:r>
    <w:r>
      <w:fldChar w:fldCharType="end"/>
    </w:r>
  </w:p>
  <w:p w:rsidR="005B54D5" w:rsidRDefault="005B54D5">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362295">
    <w:pPr>
      <w:pStyle w:val="ac"/>
      <w:framePr w:wrap="around" w:vAnchor="text" w:hAnchor="margin" w:xAlign="center" w:y="1"/>
      <w:rPr>
        <w:rStyle w:val="af2"/>
      </w:rPr>
    </w:pPr>
    <w:r>
      <w:fldChar w:fldCharType="begin"/>
    </w:r>
    <w:r w:rsidR="00016AEB">
      <w:rPr>
        <w:rStyle w:val="af2"/>
      </w:rPr>
      <w:instrText xml:space="preserve">PAGE  </w:instrText>
    </w:r>
    <w:r>
      <w:fldChar w:fldCharType="separate"/>
    </w:r>
    <w:r w:rsidR="007F6FE8">
      <w:rPr>
        <w:rStyle w:val="af2"/>
        <w:noProof/>
      </w:rPr>
      <w:t>- 1 -</w:t>
    </w:r>
    <w:r>
      <w:fldChar w:fldCharType="end"/>
    </w:r>
  </w:p>
  <w:p w:rsidR="005B54D5" w:rsidRDefault="005B54D5">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1E" w:rsidRDefault="0027611E">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362295">
    <w:pPr>
      <w:pStyle w:val="ac"/>
      <w:framePr w:wrap="around" w:vAnchor="text" w:hAnchor="margin" w:xAlign="center" w:y="1"/>
      <w:rPr>
        <w:rStyle w:val="af2"/>
      </w:rPr>
    </w:pPr>
    <w:r>
      <w:fldChar w:fldCharType="begin"/>
    </w:r>
    <w:r w:rsidR="00016AEB">
      <w:rPr>
        <w:rStyle w:val="af2"/>
      </w:rPr>
      <w:instrText xml:space="preserve">PAGE  </w:instrText>
    </w:r>
    <w:r>
      <w:fldChar w:fldCharType="separate"/>
    </w:r>
    <w:r w:rsidR="00016AEB">
      <w:rPr>
        <w:rStyle w:val="af2"/>
      </w:rPr>
      <w:t>1</w:t>
    </w:r>
    <w:r>
      <w:fldChar w:fldCharType="end"/>
    </w:r>
  </w:p>
  <w:p w:rsidR="005B54D5" w:rsidRDefault="005B54D5">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6A0" w:rsidRDefault="002B76A0" w:rsidP="005B54D5">
      <w:r>
        <w:separator/>
      </w:r>
    </w:p>
  </w:footnote>
  <w:footnote w:type="continuationSeparator" w:id="1">
    <w:p w:rsidR="002B76A0" w:rsidRDefault="002B76A0" w:rsidP="005B5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5B54D5">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5B54D5">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1E" w:rsidRDefault="0027611E">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D5" w:rsidRDefault="005B54D5">
    <w:pPr>
      <w:pStyle w:val="ad"/>
      <w:jc w:val="both"/>
      <w:rPr>
        <w:rFonts w:ascii="黑体" w:eastAsia="黑体" w:hAnsi="黑体"/>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83CF960"/>
    <w:multiLevelType w:val="singleLevel"/>
    <w:tmpl w:val="383CF96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F65"/>
    <w:rsid w:val="00007768"/>
    <w:rsid w:val="00016AEB"/>
    <w:rsid w:val="00017B89"/>
    <w:rsid w:val="0003359A"/>
    <w:rsid w:val="00041CC5"/>
    <w:rsid w:val="000A0C5E"/>
    <w:rsid w:val="000A1E64"/>
    <w:rsid w:val="000A2829"/>
    <w:rsid w:val="000B0390"/>
    <w:rsid w:val="000B05AF"/>
    <w:rsid w:val="00101165"/>
    <w:rsid w:val="0011053E"/>
    <w:rsid w:val="00110968"/>
    <w:rsid w:val="00113EC7"/>
    <w:rsid w:val="001262B8"/>
    <w:rsid w:val="0016446B"/>
    <w:rsid w:val="001704FA"/>
    <w:rsid w:val="00173BB6"/>
    <w:rsid w:val="00176412"/>
    <w:rsid w:val="00183A50"/>
    <w:rsid w:val="0019174A"/>
    <w:rsid w:val="001D64CE"/>
    <w:rsid w:val="001E3306"/>
    <w:rsid w:val="001F04A2"/>
    <w:rsid w:val="0022049A"/>
    <w:rsid w:val="0023352F"/>
    <w:rsid w:val="00246FD9"/>
    <w:rsid w:val="00254BAD"/>
    <w:rsid w:val="00272171"/>
    <w:rsid w:val="00274E33"/>
    <w:rsid w:val="0027611E"/>
    <w:rsid w:val="00276587"/>
    <w:rsid w:val="00277080"/>
    <w:rsid w:val="00290D9C"/>
    <w:rsid w:val="002963AA"/>
    <w:rsid w:val="002A7DFE"/>
    <w:rsid w:val="002B2E2F"/>
    <w:rsid w:val="002B76A0"/>
    <w:rsid w:val="002E2488"/>
    <w:rsid w:val="002E5BD3"/>
    <w:rsid w:val="002F12CE"/>
    <w:rsid w:val="00314ACF"/>
    <w:rsid w:val="00317A38"/>
    <w:rsid w:val="003244D3"/>
    <w:rsid w:val="00340044"/>
    <w:rsid w:val="00362295"/>
    <w:rsid w:val="00363F8D"/>
    <w:rsid w:val="003851D2"/>
    <w:rsid w:val="00390DD4"/>
    <w:rsid w:val="003918E9"/>
    <w:rsid w:val="00392873"/>
    <w:rsid w:val="003978D2"/>
    <w:rsid w:val="003B3D59"/>
    <w:rsid w:val="003C174E"/>
    <w:rsid w:val="003C2C4B"/>
    <w:rsid w:val="003E6F79"/>
    <w:rsid w:val="0041117B"/>
    <w:rsid w:val="004212E3"/>
    <w:rsid w:val="00421C4E"/>
    <w:rsid w:val="00430822"/>
    <w:rsid w:val="00446E12"/>
    <w:rsid w:val="00453B36"/>
    <w:rsid w:val="00455779"/>
    <w:rsid w:val="00464992"/>
    <w:rsid w:val="00482446"/>
    <w:rsid w:val="00495657"/>
    <w:rsid w:val="004A2A91"/>
    <w:rsid w:val="004F629E"/>
    <w:rsid w:val="004F7017"/>
    <w:rsid w:val="0050281C"/>
    <w:rsid w:val="00514745"/>
    <w:rsid w:val="00536E6E"/>
    <w:rsid w:val="0054233D"/>
    <w:rsid w:val="00557E59"/>
    <w:rsid w:val="00591ACA"/>
    <w:rsid w:val="00593C0A"/>
    <w:rsid w:val="005968BF"/>
    <w:rsid w:val="005A67BA"/>
    <w:rsid w:val="005B54D5"/>
    <w:rsid w:val="005C2533"/>
    <w:rsid w:val="005C4694"/>
    <w:rsid w:val="005C6F4A"/>
    <w:rsid w:val="005E01D4"/>
    <w:rsid w:val="005F1B84"/>
    <w:rsid w:val="00645592"/>
    <w:rsid w:val="00657C69"/>
    <w:rsid w:val="006647A4"/>
    <w:rsid w:val="006801E4"/>
    <w:rsid w:val="0068303A"/>
    <w:rsid w:val="00693C3E"/>
    <w:rsid w:val="006B1666"/>
    <w:rsid w:val="006C36F3"/>
    <w:rsid w:val="006E7177"/>
    <w:rsid w:val="006F26DC"/>
    <w:rsid w:val="006F4DEE"/>
    <w:rsid w:val="00720EA9"/>
    <w:rsid w:val="0072199F"/>
    <w:rsid w:val="0075199F"/>
    <w:rsid w:val="00781EAB"/>
    <w:rsid w:val="007B0B8B"/>
    <w:rsid w:val="007B34FE"/>
    <w:rsid w:val="007B769A"/>
    <w:rsid w:val="007C3B6F"/>
    <w:rsid w:val="007D0BE9"/>
    <w:rsid w:val="007F150D"/>
    <w:rsid w:val="007F3497"/>
    <w:rsid w:val="007F6FE8"/>
    <w:rsid w:val="00800F03"/>
    <w:rsid w:val="00803522"/>
    <w:rsid w:val="0080601F"/>
    <w:rsid w:val="00855652"/>
    <w:rsid w:val="00866716"/>
    <w:rsid w:val="00882003"/>
    <w:rsid w:val="00886BAF"/>
    <w:rsid w:val="00890FE4"/>
    <w:rsid w:val="00892EAE"/>
    <w:rsid w:val="008A0588"/>
    <w:rsid w:val="008A571F"/>
    <w:rsid w:val="008A71E6"/>
    <w:rsid w:val="008B1AD5"/>
    <w:rsid w:val="008B439C"/>
    <w:rsid w:val="008D3E24"/>
    <w:rsid w:val="008E0F52"/>
    <w:rsid w:val="008E6555"/>
    <w:rsid w:val="009178A8"/>
    <w:rsid w:val="00956BB7"/>
    <w:rsid w:val="00957D87"/>
    <w:rsid w:val="00975558"/>
    <w:rsid w:val="00995994"/>
    <w:rsid w:val="009A641A"/>
    <w:rsid w:val="009D37AB"/>
    <w:rsid w:val="009E0BAE"/>
    <w:rsid w:val="009E361D"/>
    <w:rsid w:val="00A01794"/>
    <w:rsid w:val="00A04F14"/>
    <w:rsid w:val="00A42030"/>
    <w:rsid w:val="00A50100"/>
    <w:rsid w:val="00A50801"/>
    <w:rsid w:val="00A52F65"/>
    <w:rsid w:val="00A65424"/>
    <w:rsid w:val="00A7293B"/>
    <w:rsid w:val="00A72FC6"/>
    <w:rsid w:val="00A841D7"/>
    <w:rsid w:val="00AA3E11"/>
    <w:rsid w:val="00AC15D0"/>
    <w:rsid w:val="00AE0311"/>
    <w:rsid w:val="00B113DF"/>
    <w:rsid w:val="00B34C69"/>
    <w:rsid w:val="00B514B8"/>
    <w:rsid w:val="00B51700"/>
    <w:rsid w:val="00B81471"/>
    <w:rsid w:val="00B8667C"/>
    <w:rsid w:val="00B91B3D"/>
    <w:rsid w:val="00BA2AE6"/>
    <w:rsid w:val="00BA7F12"/>
    <w:rsid w:val="00BD5CEA"/>
    <w:rsid w:val="00BE28DC"/>
    <w:rsid w:val="00BF4A36"/>
    <w:rsid w:val="00BF55AC"/>
    <w:rsid w:val="00C03710"/>
    <w:rsid w:val="00C06607"/>
    <w:rsid w:val="00C10DCE"/>
    <w:rsid w:val="00C119AE"/>
    <w:rsid w:val="00C133D2"/>
    <w:rsid w:val="00C174FE"/>
    <w:rsid w:val="00C213C6"/>
    <w:rsid w:val="00C218A4"/>
    <w:rsid w:val="00C30E89"/>
    <w:rsid w:val="00C338F3"/>
    <w:rsid w:val="00C4105E"/>
    <w:rsid w:val="00C41873"/>
    <w:rsid w:val="00C637AB"/>
    <w:rsid w:val="00C702DC"/>
    <w:rsid w:val="00C74120"/>
    <w:rsid w:val="00C76EA0"/>
    <w:rsid w:val="00C8771F"/>
    <w:rsid w:val="00CA250D"/>
    <w:rsid w:val="00CA2C63"/>
    <w:rsid w:val="00CA6277"/>
    <w:rsid w:val="00CB4FE1"/>
    <w:rsid w:val="00CD55A0"/>
    <w:rsid w:val="00D054A5"/>
    <w:rsid w:val="00D12511"/>
    <w:rsid w:val="00D20AF2"/>
    <w:rsid w:val="00D248AE"/>
    <w:rsid w:val="00D27B82"/>
    <w:rsid w:val="00D33FDB"/>
    <w:rsid w:val="00D42655"/>
    <w:rsid w:val="00D47AE6"/>
    <w:rsid w:val="00D556B7"/>
    <w:rsid w:val="00D569DB"/>
    <w:rsid w:val="00D65EA4"/>
    <w:rsid w:val="00D70FD4"/>
    <w:rsid w:val="00DD31EE"/>
    <w:rsid w:val="00DD3334"/>
    <w:rsid w:val="00DD68AD"/>
    <w:rsid w:val="00DE28B9"/>
    <w:rsid w:val="00DF1833"/>
    <w:rsid w:val="00E003CB"/>
    <w:rsid w:val="00E10A91"/>
    <w:rsid w:val="00E30CBB"/>
    <w:rsid w:val="00E35DCF"/>
    <w:rsid w:val="00E4210D"/>
    <w:rsid w:val="00E45877"/>
    <w:rsid w:val="00E63A03"/>
    <w:rsid w:val="00E65842"/>
    <w:rsid w:val="00E9418F"/>
    <w:rsid w:val="00E9780C"/>
    <w:rsid w:val="00EE545E"/>
    <w:rsid w:val="00EE7140"/>
    <w:rsid w:val="00F03A46"/>
    <w:rsid w:val="00F13EB7"/>
    <w:rsid w:val="00F14B9D"/>
    <w:rsid w:val="00F16612"/>
    <w:rsid w:val="00F24780"/>
    <w:rsid w:val="00F42182"/>
    <w:rsid w:val="00F63C39"/>
    <w:rsid w:val="00F6568D"/>
    <w:rsid w:val="00F902B2"/>
    <w:rsid w:val="00F9252D"/>
    <w:rsid w:val="00F938CE"/>
    <w:rsid w:val="00F938F3"/>
    <w:rsid w:val="00FA4BC5"/>
    <w:rsid w:val="00FA6BA6"/>
    <w:rsid w:val="00FA7C45"/>
    <w:rsid w:val="00FB0FC8"/>
    <w:rsid w:val="00FB4041"/>
    <w:rsid w:val="00FE16A2"/>
    <w:rsid w:val="1ED67B99"/>
    <w:rsid w:val="292956A2"/>
    <w:rsid w:val="46CA15A5"/>
    <w:rsid w:val="5A037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3" w:qFormat="1"/>
    <w:lsdException w:name="Body Text Indent 3" w:qFormat="1"/>
    <w:lsdException w:name="Block Text" w:semiHidden="1" w:unhideWhenUsed="1"/>
    <w:lsdException w:name="Hyperlink" w:semiHidden="1" w:unhideWhenUsed="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4D5"/>
    <w:pPr>
      <w:widowControl w:val="0"/>
      <w:jc w:val="both"/>
    </w:pPr>
    <w:rPr>
      <w:kern w:val="2"/>
      <w:sz w:val="21"/>
      <w:szCs w:val="24"/>
    </w:rPr>
  </w:style>
  <w:style w:type="paragraph" w:styleId="1">
    <w:name w:val="heading 1"/>
    <w:basedOn w:val="a"/>
    <w:next w:val="a"/>
    <w:link w:val="1Char"/>
    <w:qFormat/>
    <w:rsid w:val="005B54D5"/>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1"/>
    <w:qFormat/>
    <w:rsid w:val="005B54D5"/>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5B54D5"/>
    <w:pPr>
      <w:keepNext/>
      <w:keepLines/>
      <w:spacing w:before="260" w:after="260" w:line="413" w:lineRule="auto"/>
      <w:outlineLvl w:val="2"/>
    </w:pPr>
    <w:rPr>
      <w:b/>
      <w:bCs/>
      <w:sz w:val="32"/>
      <w:szCs w:val="32"/>
    </w:rPr>
  </w:style>
  <w:style w:type="paragraph" w:styleId="4">
    <w:name w:val="heading 4"/>
    <w:basedOn w:val="a"/>
    <w:next w:val="a"/>
    <w:link w:val="4Char"/>
    <w:qFormat/>
    <w:rsid w:val="005B54D5"/>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5B54D5"/>
    <w:pPr>
      <w:keepNext/>
      <w:outlineLvl w:val="4"/>
    </w:pPr>
    <w:rPr>
      <w:rFonts w:ascii="楷体_GB2312" w:eastAsia="楷体_GB2312"/>
      <w:bCs/>
      <w:sz w:val="28"/>
      <w:szCs w:val="20"/>
    </w:rPr>
  </w:style>
  <w:style w:type="paragraph" w:styleId="6">
    <w:name w:val="heading 6"/>
    <w:basedOn w:val="a"/>
    <w:next w:val="a"/>
    <w:link w:val="6Char"/>
    <w:qFormat/>
    <w:rsid w:val="005B54D5"/>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
    <w:qFormat/>
    <w:rsid w:val="005B54D5"/>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
    <w:qFormat/>
    <w:rsid w:val="005B54D5"/>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
    <w:qFormat/>
    <w:rsid w:val="005B54D5"/>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rsid w:val="005B54D5"/>
    <w:pPr>
      <w:ind w:leftChars="400" w:left="100" w:hangingChars="200" w:hanging="200"/>
      <w:contextualSpacing/>
    </w:pPr>
  </w:style>
  <w:style w:type="paragraph" w:styleId="a3">
    <w:name w:val="List Number"/>
    <w:basedOn w:val="a"/>
    <w:link w:val="Char"/>
    <w:qFormat/>
    <w:rsid w:val="005B54D5"/>
    <w:pPr>
      <w:tabs>
        <w:tab w:val="left" w:pos="720"/>
        <w:tab w:val="left" w:pos="762"/>
      </w:tabs>
      <w:snapToGrid w:val="0"/>
      <w:spacing w:after="60" w:line="300" w:lineRule="auto"/>
      <w:ind w:left="762" w:hanging="210"/>
    </w:pPr>
    <w:rPr>
      <w:sz w:val="24"/>
      <w:szCs w:val="20"/>
    </w:rPr>
  </w:style>
  <w:style w:type="paragraph" w:styleId="a4">
    <w:name w:val="Normal Indent"/>
    <w:basedOn w:val="a"/>
    <w:link w:val="Char0"/>
    <w:qFormat/>
    <w:rsid w:val="005B54D5"/>
    <w:pPr>
      <w:widowControl/>
      <w:ind w:firstLine="420"/>
      <w:jc w:val="left"/>
    </w:pPr>
    <w:rPr>
      <w:rFonts w:eastAsia="楷体_GB2312"/>
      <w:kern w:val="0"/>
      <w:sz w:val="24"/>
      <w:szCs w:val="20"/>
    </w:rPr>
  </w:style>
  <w:style w:type="paragraph" w:styleId="a5">
    <w:name w:val="Document Map"/>
    <w:basedOn w:val="a"/>
    <w:link w:val="Char1"/>
    <w:qFormat/>
    <w:rsid w:val="005B54D5"/>
    <w:pPr>
      <w:shd w:val="clear" w:color="auto" w:fill="000080"/>
    </w:pPr>
    <w:rPr>
      <w:szCs w:val="20"/>
    </w:rPr>
  </w:style>
  <w:style w:type="paragraph" w:styleId="a6">
    <w:name w:val="annotation text"/>
    <w:basedOn w:val="a"/>
    <w:link w:val="Char2"/>
    <w:qFormat/>
    <w:rsid w:val="005B54D5"/>
    <w:pPr>
      <w:widowControl/>
      <w:spacing w:before="120"/>
      <w:jc w:val="left"/>
    </w:pPr>
    <w:rPr>
      <w:kern w:val="0"/>
      <w:sz w:val="20"/>
      <w:szCs w:val="20"/>
      <w:lang w:eastAsia="en-US"/>
    </w:rPr>
  </w:style>
  <w:style w:type="paragraph" w:styleId="31">
    <w:name w:val="Body Text 3"/>
    <w:basedOn w:val="a"/>
    <w:link w:val="3Char0"/>
    <w:qFormat/>
    <w:rsid w:val="005B54D5"/>
    <w:rPr>
      <w:rFonts w:ascii="仿宋_GB2312" w:eastAsia="仿宋_GB2312"/>
      <w:sz w:val="24"/>
    </w:rPr>
  </w:style>
  <w:style w:type="paragraph" w:styleId="a7">
    <w:name w:val="Body Text"/>
    <w:basedOn w:val="a"/>
    <w:link w:val="Char3"/>
    <w:qFormat/>
    <w:rsid w:val="005B54D5"/>
    <w:pPr>
      <w:spacing w:line="360" w:lineRule="auto"/>
    </w:pPr>
    <w:rPr>
      <w:rFonts w:ascii="楷体_GB2312" w:eastAsia="楷体_GB2312"/>
      <w:bCs/>
      <w:sz w:val="28"/>
    </w:rPr>
  </w:style>
  <w:style w:type="paragraph" w:styleId="a8">
    <w:name w:val="Body Text Indent"/>
    <w:basedOn w:val="a"/>
    <w:link w:val="Char4"/>
    <w:qFormat/>
    <w:rsid w:val="005B54D5"/>
    <w:pPr>
      <w:ind w:firstLineChars="200" w:firstLine="420"/>
    </w:pPr>
    <w:rPr>
      <w:rFonts w:ascii="宋体" w:hAnsi="宋体"/>
    </w:rPr>
  </w:style>
  <w:style w:type="paragraph" w:styleId="a9">
    <w:name w:val="Plain Text"/>
    <w:basedOn w:val="a"/>
    <w:link w:val="Char5"/>
    <w:qFormat/>
    <w:rsid w:val="005B54D5"/>
    <w:rPr>
      <w:rFonts w:ascii="宋体" w:hAnsi="Courier New" w:cs="Courier New"/>
      <w:szCs w:val="21"/>
    </w:rPr>
  </w:style>
  <w:style w:type="paragraph" w:styleId="aa">
    <w:name w:val="Date"/>
    <w:basedOn w:val="a"/>
    <w:next w:val="a"/>
    <w:link w:val="Char6"/>
    <w:qFormat/>
    <w:rsid w:val="005B54D5"/>
    <w:pPr>
      <w:ind w:leftChars="2500" w:left="100"/>
    </w:pPr>
  </w:style>
  <w:style w:type="paragraph" w:styleId="20">
    <w:name w:val="Body Text Indent 2"/>
    <w:basedOn w:val="a"/>
    <w:link w:val="2Char"/>
    <w:rsid w:val="005B54D5"/>
    <w:pPr>
      <w:spacing w:line="360" w:lineRule="auto"/>
      <w:ind w:firstLineChars="228" w:firstLine="638"/>
    </w:pPr>
    <w:rPr>
      <w:rFonts w:ascii="楷体_GB2312" w:eastAsia="楷体_GB2312"/>
      <w:bCs/>
      <w:sz w:val="28"/>
    </w:rPr>
  </w:style>
  <w:style w:type="paragraph" w:styleId="ab">
    <w:name w:val="Balloon Text"/>
    <w:basedOn w:val="a"/>
    <w:link w:val="Char7"/>
    <w:qFormat/>
    <w:rsid w:val="005B54D5"/>
    <w:rPr>
      <w:sz w:val="18"/>
      <w:szCs w:val="18"/>
    </w:rPr>
  </w:style>
  <w:style w:type="paragraph" w:styleId="ac">
    <w:name w:val="footer"/>
    <w:basedOn w:val="a"/>
    <w:link w:val="Char8"/>
    <w:qFormat/>
    <w:rsid w:val="005B54D5"/>
    <w:pPr>
      <w:tabs>
        <w:tab w:val="center" w:pos="4153"/>
        <w:tab w:val="right" w:pos="8306"/>
      </w:tabs>
      <w:snapToGrid w:val="0"/>
      <w:jc w:val="left"/>
    </w:pPr>
    <w:rPr>
      <w:sz w:val="18"/>
      <w:szCs w:val="20"/>
    </w:rPr>
  </w:style>
  <w:style w:type="paragraph" w:styleId="ad">
    <w:name w:val="header"/>
    <w:basedOn w:val="a"/>
    <w:link w:val="Char9"/>
    <w:qFormat/>
    <w:rsid w:val="005B54D5"/>
    <w:pPr>
      <w:pBdr>
        <w:bottom w:val="single" w:sz="6" w:space="1" w:color="auto"/>
      </w:pBdr>
      <w:tabs>
        <w:tab w:val="center" w:pos="4153"/>
        <w:tab w:val="right" w:pos="8306"/>
      </w:tabs>
      <w:snapToGrid w:val="0"/>
      <w:jc w:val="center"/>
    </w:pPr>
    <w:rPr>
      <w:sz w:val="18"/>
      <w:szCs w:val="20"/>
    </w:rPr>
  </w:style>
  <w:style w:type="paragraph" w:styleId="ae">
    <w:name w:val="Subtitle"/>
    <w:basedOn w:val="a"/>
    <w:next w:val="a"/>
    <w:link w:val="Chara"/>
    <w:qFormat/>
    <w:rsid w:val="005B54D5"/>
    <w:pPr>
      <w:spacing w:before="240" w:after="60" w:line="312" w:lineRule="auto"/>
      <w:jc w:val="center"/>
      <w:outlineLvl w:val="1"/>
    </w:pPr>
    <w:rPr>
      <w:rFonts w:ascii="Cambria" w:hAnsi="Cambria"/>
      <w:b/>
      <w:bCs/>
      <w:kern w:val="28"/>
      <w:sz w:val="32"/>
      <w:szCs w:val="32"/>
    </w:rPr>
  </w:style>
  <w:style w:type="paragraph" w:styleId="32">
    <w:name w:val="Body Text Indent 3"/>
    <w:basedOn w:val="a"/>
    <w:link w:val="3Char1"/>
    <w:qFormat/>
    <w:rsid w:val="005B54D5"/>
    <w:pPr>
      <w:spacing w:line="400" w:lineRule="exact"/>
      <w:ind w:firstLineChars="228" w:firstLine="479"/>
    </w:pPr>
    <w:rPr>
      <w:rFonts w:ascii="仿宋_GB2312" w:eastAsia="仿宋_GB2312"/>
    </w:rPr>
  </w:style>
  <w:style w:type="paragraph" w:styleId="21">
    <w:name w:val="Body Text 2"/>
    <w:basedOn w:val="a"/>
    <w:link w:val="2Char0"/>
    <w:rsid w:val="005B54D5"/>
    <w:pPr>
      <w:spacing w:line="360" w:lineRule="auto"/>
      <w:ind w:right="211"/>
    </w:pPr>
    <w:rPr>
      <w:rFonts w:ascii="楷体_GB2312" w:eastAsia="楷体_GB2312"/>
      <w:bCs/>
      <w:sz w:val="28"/>
      <w:szCs w:val="20"/>
      <w:u w:val="single"/>
    </w:rPr>
  </w:style>
  <w:style w:type="paragraph" w:styleId="HTML">
    <w:name w:val="HTML Preformatted"/>
    <w:basedOn w:val="a"/>
    <w:link w:val="HTMLChar"/>
    <w:qFormat/>
    <w:rsid w:val="005B54D5"/>
    <w:pPr>
      <w:jc w:val="left"/>
    </w:pPr>
    <w:rPr>
      <w:rFonts w:ascii="Courier New" w:eastAsia="DFKai-SB" w:hAnsi="Courier New"/>
      <w:kern w:val="0"/>
      <w:sz w:val="20"/>
      <w:szCs w:val="20"/>
    </w:rPr>
  </w:style>
  <w:style w:type="paragraph" w:styleId="af">
    <w:name w:val="Title"/>
    <w:basedOn w:val="a"/>
    <w:next w:val="a"/>
    <w:link w:val="Charb"/>
    <w:qFormat/>
    <w:rsid w:val="005B54D5"/>
    <w:pPr>
      <w:spacing w:before="240" w:after="60"/>
      <w:jc w:val="center"/>
      <w:outlineLvl w:val="0"/>
    </w:pPr>
    <w:rPr>
      <w:rFonts w:ascii="Cambria" w:hAnsi="Cambria"/>
      <w:b/>
      <w:bCs/>
      <w:sz w:val="32"/>
      <w:szCs w:val="32"/>
    </w:rPr>
  </w:style>
  <w:style w:type="paragraph" w:styleId="af0">
    <w:name w:val="annotation subject"/>
    <w:basedOn w:val="a6"/>
    <w:next w:val="a6"/>
    <w:link w:val="Charc"/>
    <w:qFormat/>
    <w:rsid w:val="005B54D5"/>
    <w:pPr>
      <w:widowControl w:val="0"/>
      <w:spacing w:before="0"/>
    </w:pPr>
    <w:rPr>
      <w:b/>
      <w:bCs/>
      <w:kern w:val="2"/>
      <w:sz w:val="21"/>
      <w:lang w:eastAsia="zh-CN"/>
    </w:rPr>
  </w:style>
  <w:style w:type="paragraph" w:styleId="af1">
    <w:name w:val="Body Text First Indent"/>
    <w:basedOn w:val="a7"/>
    <w:link w:val="Chard"/>
    <w:qFormat/>
    <w:rsid w:val="005B54D5"/>
    <w:pPr>
      <w:spacing w:after="120" w:line="240" w:lineRule="auto"/>
      <w:ind w:firstLineChars="100" w:firstLine="420"/>
    </w:pPr>
    <w:rPr>
      <w:rFonts w:ascii="宋体" w:eastAsia="宋体" w:hAnsi="宋体"/>
      <w:sz w:val="24"/>
    </w:rPr>
  </w:style>
  <w:style w:type="character" w:styleId="af2">
    <w:name w:val="page number"/>
    <w:basedOn w:val="a0"/>
    <w:qFormat/>
    <w:rsid w:val="005B54D5"/>
  </w:style>
  <w:style w:type="character" w:styleId="af3">
    <w:name w:val="FollowedHyperlink"/>
    <w:uiPriority w:val="99"/>
    <w:qFormat/>
    <w:rsid w:val="005B54D5"/>
    <w:rPr>
      <w:color w:val="800080"/>
      <w:u w:val="single"/>
    </w:rPr>
  </w:style>
  <w:style w:type="character" w:customStyle="1" w:styleId="Char20">
    <w:name w:val="正文（标记） Char2"/>
    <w:link w:val="af4"/>
    <w:rsid w:val="005B54D5"/>
    <w:rPr>
      <w:rFonts w:eastAsia="方正楷体简体"/>
      <w:kern w:val="2"/>
      <w:sz w:val="24"/>
      <w:szCs w:val="24"/>
      <w:lang w:val="en-US" w:eastAsia="zh-CN" w:bidi="ar-SA"/>
    </w:rPr>
  </w:style>
  <w:style w:type="paragraph" w:customStyle="1" w:styleId="af4">
    <w:name w:val="正文（标记）"/>
    <w:basedOn w:val="a"/>
    <w:link w:val="Char20"/>
    <w:qFormat/>
    <w:rsid w:val="005B54D5"/>
    <w:pPr>
      <w:tabs>
        <w:tab w:val="left" w:pos="704"/>
      </w:tabs>
      <w:spacing w:beforeLines="50" w:afterLines="50"/>
      <w:ind w:left="704" w:hanging="420"/>
    </w:pPr>
    <w:rPr>
      <w:rFonts w:eastAsia="方正楷体简体"/>
      <w:sz w:val="24"/>
    </w:rPr>
  </w:style>
  <w:style w:type="character" w:customStyle="1" w:styleId="9Char1">
    <w:name w:val="样式9 Char1"/>
    <w:link w:val="90"/>
    <w:rsid w:val="005B54D5"/>
    <w:rPr>
      <w:spacing w:val="6"/>
      <w:sz w:val="24"/>
      <w:lang w:bidi="ar-SA"/>
    </w:rPr>
  </w:style>
  <w:style w:type="paragraph" w:customStyle="1" w:styleId="90">
    <w:name w:val="样式9"/>
    <w:basedOn w:val="a"/>
    <w:link w:val="9Char1"/>
    <w:qFormat/>
    <w:rsid w:val="005B54D5"/>
    <w:pPr>
      <w:widowControl/>
      <w:spacing w:line="440" w:lineRule="exact"/>
      <w:ind w:firstLineChars="200" w:firstLine="200"/>
      <w:jc w:val="left"/>
    </w:pPr>
    <w:rPr>
      <w:spacing w:val="6"/>
      <w:kern w:val="0"/>
      <w:sz w:val="24"/>
      <w:szCs w:val="20"/>
    </w:rPr>
  </w:style>
  <w:style w:type="character" w:customStyle="1" w:styleId="Chare">
    <w:name w:val="正文标准 Char"/>
    <w:link w:val="af5"/>
    <w:rsid w:val="005B54D5"/>
    <w:rPr>
      <w:rFonts w:eastAsia="宋体"/>
      <w:kern w:val="2"/>
      <w:sz w:val="24"/>
      <w:szCs w:val="21"/>
      <w:lang w:val="en-US" w:eastAsia="zh-CN" w:bidi="ar-SA"/>
    </w:rPr>
  </w:style>
  <w:style w:type="paragraph" w:customStyle="1" w:styleId="af5">
    <w:name w:val="正文标准"/>
    <w:basedOn w:val="a"/>
    <w:link w:val="Chare"/>
    <w:rsid w:val="005B54D5"/>
    <w:pPr>
      <w:spacing w:line="360" w:lineRule="auto"/>
      <w:ind w:firstLineChars="200" w:firstLine="200"/>
    </w:pPr>
    <w:rPr>
      <w:sz w:val="24"/>
      <w:szCs w:val="21"/>
    </w:rPr>
  </w:style>
  <w:style w:type="character" w:customStyle="1" w:styleId="TableTextCharChar">
    <w:name w:val="Table Text Char Char"/>
    <w:link w:val="TableTextChar"/>
    <w:rsid w:val="005B54D5"/>
    <w:rPr>
      <w:rFonts w:ascii="Arial" w:eastAsia="Times New Roman" w:hAnsi="Arial"/>
      <w:sz w:val="18"/>
      <w:lang w:val="en-US" w:eastAsia="zh-CN" w:bidi="ar-SA"/>
    </w:rPr>
  </w:style>
  <w:style w:type="paragraph" w:customStyle="1" w:styleId="TableTextChar">
    <w:name w:val="Table Text Char"/>
    <w:link w:val="TableTextCharChar"/>
    <w:qFormat/>
    <w:rsid w:val="005B54D5"/>
    <w:pPr>
      <w:snapToGrid w:val="0"/>
      <w:spacing w:before="80" w:after="80"/>
    </w:pPr>
    <w:rPr>
      <w:rFonts w:ascii="Arial" w:eastAsia="Times New Roman" w:hAnsi="Arial"/>
      <w:sz w:val="18"/>
    </w:rPr>
  </w:style>
  <w:style w:type="character" w:customStyle="1" w:styleId="33">
    <w:name w:val="第3級 字元"/>
    <w:link w:val="34"/>
    <w:rsid w:val="005B54D5"/>
    <w:rPr>
      <w:rFonts w:ascii="FZKai-Z03S" w:eastAsia="FZKai-Z03S" w:hAnsi="DFKai-SB" w:cs="PMingLiU"/>
      <w:b/>
      <w:kern w:val="2"/>
      <w:sz w:val="24"/>
      <w:szCs w:val="24"/>
      <w:lang w:val="en-US" w:eastAsia="zh-CN" w:bidi="ar-SA"/>
    </w:rPr>
  </w:style>
  <w:style w:type="paragraph" w:customStyle="1" w:styleId="34">
    <w:name w:val="第3級"/>
    <w:basedOn w:val="af6"/>
    <w:link w:val="33"/>
    <w:qFormat/>
    <w:rsid w:val="005B54D5"/>
    <w:pPr>
      <w:spacing w:line="240" w:lineRule="auto"/>
      <w:ind w:firstLine="482"/>
    </w:pPr>
    <w:rPr>
      <w:b/>
      <w:sz w:val="24"/>
      <w:szCs w:val="24"/>
    </w:rPr>
  </w:style>
  <w:style w:type="paragraph" w:customStyle="1" w:styleId="af6">
    <w:name w:val="第三級"/>
    <w:basedOn w:val="a"/>
    <w:link w:val="af7"/>
    <w:qFormat/>
    <w:rsid w:val="005B54D5"/>
    <w:pPr>
      <w:spacing w:line="480" w:lineRule="exact"/>
      <w:ind w:firstLineChars="200" w:firstLine="560"/>
    </w:pPr>
    <w:rPr>
      <w:rFonts w:ascii="FZKai-Z03S" w:eastAsia="FZKai-Z03S" w:hAnsi="DFKai-SB" w:cs="PMingLiU"/>
      <w:sz w:val="28"/>
      <w:szCs w:val="28"/>
    </w:rPr>
  </w:style>
  <w:style w:type="character" w:customStyle="1" w:styleId="Charf">
    <w:name w:val="常规 Char"/>
    <w:link w:val="af8"/>
    <w:rsid w:val="005B54D5"/>
    <w:rPr>
      <w:kern w:val="2"/>
      <w:sz w:val="21"/>
      <w:szCs w:val="21"/>
      <w:lang w:bidi="ar-SA"/>
    </w:rPr>
  </w:style>
  <w:style w:type="paragraph" w:customStyle="1" w:styleId="af8">
    <w:name w:val="常规"/>
    <w:basedOn w:val="a"/>
    <w:link w:val="Charf"/>
    <w:qFormat/>
    <w:rsid w:val="005B54D5"/>
    <w:pPr>
      <w:spacing w:beforeLines="100" w:afterLines="100"/>
      <w:ind w:left="1134"/>
    </w:pPr>
    <w:rPr>
      <w:szCs w:val="21"/>
    </w:rPr>
  </w:style>
  <w:style w:type="character" w:customStyle="1" w:styleId="Charf0">
    <w:name w:val="明显引用 Char"/>
    <w:link w:val="af9"/>
    <w:rsid w:val="005B54D5"/>
    <w:rPr>
      <w:rFonts w:ascii="Calibri" w:hAnsi="Calibri"/>
      <w:b/>
      <w:bCs/>
      <w:i/>
      <w:iCs/>
      <w:sz w:val="22"/>
      <w:szCs w:val="22"/>
      <w:lang w:eastAsia="en-US" w:bidi="en-US"/>
    </w:rPr>
  </w:style>
  <w:style w:type="paragraph" w:styleId="af9">
    <w:name w:val="Intense Quote"/>
    <w:basedOn w:val="a"/>
    <w:next w:val="a"/>
    <w:link w:val="Charf0"/>
    <w:qFormat/>
    <w:rsid w:val="005B54D5"/>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TableHeadingChar">
    <w:name w:val="Table Heading Char"/>
    <w:link w:val="TableHeading"/>
    <w:rsid w:val="005B54D5"/>
    <w:rPr>
      <w:rFonts w:ascii="Arial" w:eastAsia="黑体" w:hAnsi="Arial" w:cs="Arial"/>
      <w:kern w:val="2"/>
      <w:sz w:val="18"/>
      <w:szCs w:val="18"/>
      <w:lang w:val="en-US" w:eastAsia="zh-CN" w:bidi="ar-SA"/>
    </w:rPr>
  </w:style>
  <w:style w:type="paragraph" w:customStyle="1" w:styleId="TableHeading">
    <w:name w:val="Table Heading"/>
    <w:link w:val="TableHeadingChar"/>
    <w:qFormat/>
    <w:rsid w:val="005B54D5"/>
    <w:pPr>
      <w:keepNext/>
      <w:snapToGrid w:val="0"/>
      <w:spacing w:before="80" w:after="80"/>
      <w:jc w:val="center"/>
    </w:pPr>
    <w:rPr>
      <w:rFonts w:ascii="Arial" w:eastAsia="黑体" w:hAnsi="Arial" w:cs="Arial"/>
      <w:kern w:val="2"/>
      <w:sz w:val="18"/>
      <w:szCs w:val="18"/>
    </w:rPr>
  </w:style>
  <w:style w:type="character" w:customStyle="1" w:styleId="Char6">
    <w:name w:val="日期 Char"/>
    <w:link w:val="aa"/>
    <w:qFormat/>
    <w:rsid w:val="005B54D5"/>
    <w:rPr>
      <w:rFonts w:eastAsia="宋体"/>
      <w:kern w:val="2"/>
      <w:sz w:val="21"/>
      <w:szCs w:val="24"/>
      <w:lang w:val="en-US" w:eastAsia="zh-CN" w:bidi="ar-SA"/>
    </w:rPr>
  </w:style>
  <w:style w:type="character" w:customStyle="1" w:styleId="3Char1">
    <w:name w:val="正文文本缩进 3 Char"/>
    <w:link w:val="32"/>
    <w:qFormat/>
    <w:rsid w:val="005B54D5"/>
    <w:rPr>
      <w:rFonts w:ascii="仿宋_GB2312" w:eastAsia="仿宋_GB2312"/>
      <w:kern w:val="2"/>
      <w:sz w:val="21"/>
      <w:szCs w:val="24"/>
      <w:lang w:val="en-US" w:eastAsia="zh-CN" w:bidi="ar-SA"/>
    </w:rPr>
  </w:style>
  <w:style w:type="character" w:customStyle="1" w:styleId="Char0">
    <w:name w:val="正文缩进 Char"/>
    <w:link w:val="a4"/>
    <w:qFormat/>
    <w:rsid w:val="005B54D5"/>
    <w:rPr>
      <w:rFonts w:eastAsia="楷体_GB2312"/>
      <w:sz w:val="24"/>
      <w:lang w:val="en-US" w:eastAsia="zh-CN" w:bidi="ar-SA"/>
    </w:rPr>
  </w:style>
  <w:style w:type="character" w:customStyle="1" w:styleId="hcsChar">
    <w:name w:val="hcs_正文 Char"/>
    <w:link w:val="hcs"/>
    <w:qFormat/>
    <w:rsid w:val="005B54D5"/>
    <w:rPr>
      <w:rFonts w:eastAsia="宋体"/>
      <w:kern w:val="2"/>
      <w:sz w:val="21"/>
      <w:lang w:val="en-US" w:eastAsia="zh-CN" w:bidi="ar-SA"/>
    </w:rPr>
  </w:style>
  <w:style w:type="paragraph" w:customStyle="1" w:styleId="hcs">
    <w:name w:val="hcs_正文"/>
    <w:basedOn w:val="a"/>
    <w:link w:val="hcsChar"/>
    <w:qFormat/>
    <w:rsid w:val="005B54D5"/>
    <w:rPr>
      <w:szCs w:val="20"/>
    </w:rPr>
  </w:style>
  <w:style w:type="character" w:customStyle="1" w:styleId="2Char2">
    <w:name w:val="标题 2 Char"/>
    <w:qFormat/>
    <w:rsid w:val="005B54D5"/>
    <w:rPr>
      <w:rFonts w:ascii="Arial" w:eastAsia="黑体" w:hAnsi="Arial"/>
      <w:b/>
      <w:bCs/>
      <w:kern w:val="2"/>
      <w:sz w:val="32"/>
      <w:szCs w:val="32"/>
      <w:lang w:val="en-US" w:eastAsia="zh-CN" w:bidi="ar-SA"/>
    </w:rPr>
  </w:style>
  <w:style w:type="character" w:customStyle="1" w:styleId="CharChar">
    <w:name w:val="表格 Char Char"/>
    <w:link w:val="afa"/>
    <w:rsid w:val="005B54D5"/>
    <w:rPr>
      <w:rFonts w:ascii="宋体" w:eastAsia="宋体" w:hAnsi="Arial"/>
      <w:lang w:val="en-US" w:eastAsia="zh-CN" w:bidi="ar-SA"/>
    </w:rPr>
  </w:style>
  <w:style w:type="paragraph" w:customStyle="1" w:styleId="afa">
    <w:name w:val="表格"/>
    <w:basedOn w:val="a"/>
    <w:next w:val="ac"/>
    <w:link w:val="CharChar"/>
    <w:qFormat/>
    <w:rsid w:val="005B54D5"/>
    <w:pPr>
      <w:snapToGrid w:val="0"/>
      <w:ind w:firstLineChars="21" w:firstLine="21"/>
    </w:pPr>
    <w:rPr>
      <w:rFonts w:ascii="宋体" w:hAnsi="Arial"/>
      <w:kern w:val="0"/>
      <w:sz w:val="20"/>
      <w:szCs w:val="20"/>
    </w:rPr>
  </w:style>
  <w:style w:type="character" w:customStyle="1" w:styleId="Charf1">
    <w:name w:val="标准文本 Char"/>
    <w:link w:val="afb"/>
    <w:qFormat/>
    <w:rsid w:val="005B54D5"/>
    <w:rPr>
      <w:kern w:val="2"/>
      <w:sz w:val="24"/>
      <w:lang w:bidi="ar-SA"/>
    </w:rPr>
  </w:style>
  <w:style w:type="paragraph" w:customStyle="1" w:styleId="afb">
    <w:name w:val="标准文本"/>
    <w:basedOn w:val="a"/>
    <w:link w:val="Charf1"/>
    <w:qFormat/>
    <w:rsid w:val="005B54D5"/>
    <w:pPr>
      <w:spacing w:line="360" w:lineRule="auto"/>
      <w:ind w:firstLineChars="200" w:firstLine="480"/>
    </w:pPr>
    <w:rPr>
      <w:sz w:val="24"/>
      <w:szCs w:val="20"/>
    </w:rPr>
  </w:style>
  <w:style w:type="character" w:customStyle="1" w:styleId="Charf2">
    <w:name w:val="正文首行缩进两字 Char"/>
    <w:link w:val="afc"/>
    <w:rsid w:val="005B54D5"/>
    <w:rPr>
      <w:sz w:val="24"/>
      <w:szCs w:val="24"/>
      <w:lang w:eastAsia="ar-SA" w:bidi="ar-SA"/>
    </w:rPr>
  </w:style>
  <w:style w:type="paragraph" w:customStyle="1" w:styleId="afc">
    <w:name w:val="正文首行缩进两字"/>
    <w:link w:val="Charf2"/>
    <w:qFormat/>
    <w:rsid w:val="005B54D5"/>
    <w:pPr>
      <w:widowControl w:val="0"/>
      <w:suppressAutoHyphens/>
      <w:spacing w:after="163" w:line="300" w:lineRule="auto"/>
      <w:ind w:firstLine="480"/>
    </w:pPr>
    <w:rPr>
      <w:sz w:val="24"/>
      <w:szCs w:val="24"/>
      <w:lang w:eastAsia="ar-SA"/>
    </w:rPr>
  </w:style>
  <w:style w:type="character" w:customStyle="1" w:styleId="afd">
    <w:name w:val="壹 字元"/>
    <w:link w:val="afe"/>
    <w:qFormat/>
    <w:rsid w:val="005B54D5"/>
    <w:rPr>
      <w:rFonts w:ascii="FZKai-Z03S" w:eastAsia="FZKai-Z03S"/>
      <w:b/>
      <w:bCs/>
      <w:kern w:val="2"/>
      <w:sz w:val="32"/>
      <w:szCs w:val="32"/>
      <w:lang w:val="en-US" w:eastAsia="zh-CN" w:bidi="ar-SA"/>
    </w:rPr>
  </w:style>
  <w:style w:type="paragraph" w:customStyle="1" w:styleId="afe">
    <w:name w:val="壹"/>
    <w:basedOn w:val="a"/>
    <w:link w:val="afd"/>
    <w:qFormat/>
    <w:rsid w:val="005B54D5"/>
    <w:pPr>
      <w:widowControl/>
    </w:pPr>
    <w:rPr>
      <w:rFonts w:ascii="FZKai-Z03S" w:eastAsia="FZKai-Z03S"/>
      <w:b/>
      <w:bCs/>
      <w:sz w:val="32"/>
      <w:szCs w:val="32"/>
    </w:rPr>
  </w:style>
  <w:style w:type="character" w:customStyle="1" w:styleId="Char8">
    <w:name w:val="页脚 Char"/>
    <w:link w:val="ac"/>
    <w:qFormat/>
    <w:rsid w:val="005B54D5"/>
    <w:rPr>
      <w:rFonts w:eastAsia="宋体"/>
      <w:kern w:val="2"/>
      <w:sz w:val="18"/>
      <w:lang w:val="en-US" w:eastAsia="zh-CN" w:bidi="ar-SA"/>
    </w:rPr>
  </w:style>
  <w:style w:type="character" w:customStyle="1" w:styleId="1Char">
    <w:name w:val="标题 1 Char"/>
    <w:link w:val="1"/>
    <w:qFormat/>
    <w:rsid w:val="005B54D5"/>
    <w:rPr>
      <w:rFonts w:ascii="仿宋_GB2312" w:eastAsia="仿宋_GB2312"/>
      <w:b/>
      <w:bCs/>
      <w:kern w:val="2"/>
      <w:sz w:val="21"/>
      <w:szCs w:val="24"/>
      <w:lang w:val="en-US" w:eastAsia="zh-CN" w:bidi="ar-SA"/>
    </w:rPr>
  </w:style>
  <w:style w:type="character" w:customStyle="1" w:styleId="10">
    <w:name w:val="访问过的超链接1"/>
    <w:qFormat/>
    <w:rsid w:val="005B54D5"/>
    <w:rPr>
      <w:color w:val="auto"/>
      <w:u w:val="none"/>
    </w:rPr>
  </w:style>
  <w:style w:type="character" w:customStyle="1" w:styleId="Char9">
    <w:name w:val="页眉 Char"/>
    <w:link w:val="ad"/>
    <w:qFormat/>
    <w:rsid w:val="005B54D5"/>
    <w:rPr>
      <w:rFonts w:eastAsia="宋体"/>
      <w:kern w:val="2"/>
      <w:sz w:val="18"/>
      <w:lang w:val="en-US" w:eastAsia="zh-CN" w:bidi="ar-SA"/>
    </w:rPr>
  </w:style>
  <w:style w:type="character" w:customStyle="1" w:styleId="4Char">
    <w:name w:val="标题 4 Char"/>
    <w:link w:val="4"/>
    <w:rsid w:val="005B54D5"/>
    <w:rPr>
      <w:rFonts w:ascii="Arial" w:eastAsia="黑体" w:hAnsi="Arial"/>
      <w:b/>
      <w:bCs/>
      <w:kern w:val="2"/>
      <w:sz w:val="28"/>
      <w:szCs w:val="28"/>
      <w:lang w:val="en-US" w:eastAsia="zh-CN" w:bidi="ar-SA"/>
    </w:rPr>
  </w:style>
  <w:style w:type="character" w:customStyle="1" w:styleId="Charf3">
    <w:name w:val="样式 正文（缩进） + 小四 Char"/>
    <w:link w:val="aff"/>
    <w:qFormat/>
    <w:rsid w:val="005B54D5"/>
    <w:rPr>
      <w:rFonts w:ascii="CG Times" w:eastAsia="方正楷体简体" w:hAnsi="CG Times"/>
      <w:kern w:val="2"/>
      <w:sz w:val="28"/>
      <w:szCs w:val="24"/>
      <w:lang w:val="en-US" w:eastAsia="zh-CN" w:bidi="ar-SA"/>
    </w:rPr>
  </w:style>
  <w:style w:type="paragraph" w:customStyle="1" w:styleId="aff">
    <w:name w:val="样式 正文（缩进） + 小四"/>
    <w:basedOn w:val="aff0"/>
    <w:link w:val="Charf3"/>
    <w:qFormat/>
    <w:rsid w:val="005B54D5"/>
    <w:pPr>
      <w:widowControl w:val="0"/>
      <w:ind w:firstLineChars="0" w:firstLine="0"/>
      <w:jc w:val="both"/>
    </w:pPr>
    <w:rPr>
      <w:rFonts w:ascii="CG Times" w:hAnsi="CG Times"/>
      <w:kern w:val="2"/>
      <w:sz w:val="28"/>
    </w:rPr>
  </w:style>
  <w:style w:type="paragraph" w:customStyle="1" w:styleId="aff0">
    <w:name w:val="正文（缩进）"/>
    <w:basedOn w:val="a"/>
    <w:link w:val="Charf4"/>
    <w:qFormat/>
    <w:rsid w:val="005B54D5"/>
    <w:pPr>
      <w:widowControl/>
      <w:spacing w:before="156" w:after="156"/>
      <w:ind w:firstLineChars="200" w:firstLine="480"/>
      <w:jc w:val="left"/>
    </w:pPr>
    <w:rPr>
      <w:rFonts w:eastAsia="方正楷体简体"/>
      <w:kern w:val="0"/>
      <w:sz w:val="24"/>
    </w:rPr>
  </w:style>
  <w:style w:type="character" w:customStyle="1" w:styleId="Charc">
    <w:name w:val="批注主题 Char"/>
    <w:link w:val="af0"/>
    <w:qFormat/>
    <w:rsid w:val="005B54D5"/>
    <w:rPr>
      <w:rFonts w:eastAsia="宋体"/>
      <w:b/>
      <w:bCs/>
      <w:kern w:val="2"/>
      <w:sz w:val="21"/>
      <w:lang w:val="en-US" w:eastAsia="zh-CN" w:bidi="ar-SA"/>
    </w:rPr>
  </w:style>
  <w:style w:type="character" w:customStyle="1" w:styleId="2Char0">
    <w:name w:val="正文文本 2 Char"/>
    <w:link w:val="21"/>
    <w:qFormat/>
    <w:rsid w:val="005B54D5"/>
    <w:rPr>
      <w:rFonts w:ascii="楷体_GB2312" w:eastAsia="楷体_GB2312"/>
      <w:bCs/>
      <w:kern w:val="2"/>
      <w:sz w:val="28"/>
      <w:u w:val="single"/>
      <w:lang w:val="en-US" w:eastAsia="zh-CN" w:bidi="ar-SA"/>
    </w:rPr>
  </w:style>
  <w:style w:type="character" w:customStyle="1" w:styleId="CharCharCharChar1">
    <w:name w:val="小四 段落 宋体 Char Char Char Char1"/>
    <w:link w:val="CharCharChar"/>
    <w:qFormat/>
    <w:rsid w:val="005B54D5"/>
    <w:rPr>
      <w:kern w:val="2"/>
      <w:sz w:val="24"/>
      <w:lang w:bidi="ar-SA"/>
    </w:rPr>
  </w:style>
  <w:style w:type="paragraph" w:customStyle="1" w:styleId="CharCharChar">
    <w:name w:val="小四 段落 宋体 Char Char Char"/>
    <w:basedOn w:val="a3"/>
    <w:link w:val="CharCharCharChar1"/>
    <w:qFormat/>
    <w:rsid w:val="005B54D5"/>
    <w:pPr>
      <w:tabs>
        <w:tab w:val="clear" w:pos="720"/>
        <w:tab w:val="clear" w:pos="762"/>
        <w:tab w:val="left" w:pos="420"/>
      </w:tabs>
      <w:snapToGrid/>
      <w:spacing w:after="0" w:line="360" w:lineRule="auto"/>
      <w:ind w:left="0" w:right="-33" w:firstLineChars="200" w:firstLine="480"/>
      <w:jc w:val="left"/>
    </w:pPr>
  </w:style>
  <w:style w:type="character" w:customStyle="1" w:styleId="6Char">
    <w:name w:val="标题 6 Char"/>
    <w:link w:val="6"/>
    <w:qFormat/>
    <w:rsid w:val="005B54D5"/>
    <w:rPr>
      <w:rFonts w:ascii="Cambria" w:eastAsia="宋体" w:hAnsi="Cambria"/>
      <w:b/>
      <w:bCs/>
      <w:sz w:val="28"/>
      <w:szCs w:val="24"/>
      <w:lang w:val="fr-FR" w:eastAsia="fr-FR" w:bidi="ar-SA"/>
    </w:rPr>
  </w:style>
  <w:style w:type="character" w:customStyle="1" w:styleId="Charf5">
    <w:name w:val="引用 Char"/>
    <w:link w:val="aff1"/>
    <w:qFormat/>
    <w:rsid w:val="005B54D5"/>
    <w:rPr>
      <w:rFonts w:ascii="Calibri" w:hAnsi="Calibri"/>
      <w:i/>
      <w:iCs/>
      <w:sz w:val="22"/>
      <w:szCs w:val="22"/>
      <w:lang w:eastAsia="en-US" w:bidi="en-US"/>
    </w:rPr>
  </w:style>
  <w:style w:type="paragraph" w:styleId="aff1">
    <w:name w:val="Quote"/>
    <w:basedOn w:val="a"/>
    <w:next w:val="a"/>
    <w:link w:val="Charf5"/>
    <w:qFormat/>
    <w:rsid w:val="005B54D5"/>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0">
    <w:name w:val="标书正文格式 Char1"/>
    <w:link w:val="aff2"/>
    <w:rsid w:val="005B54D5"/>
    <w:rPr>
      <w:rFonts w:eastAsia="楷体_GB2312"/>
      <w:kern w:val="2"/>
      <w:sz w:val="24"/>
      <w:szCs w:val="24"/>
      <w:lang w:val="en-US" w:eastAsia="zh-CN" w:bidi="ar-SA"/>
    </w:rPr>
  </w:style>
  <w:style w:type="paragraph" w:customStyle="1" w:styleId="aff2">
    <w:name w:val="标书正文格式"/>
    <w:link w:val="Char10"/>
    <w:qFormat/>
    <w:rsid w:val="005B54D5"/>
    <w:pPr>
      <w:spacing w:line="360" w:lineRule="auto"/>
      <w:ind w:firstLineChars="200" w:firstLine="200"/>
    </w:pPr>
    <w:rPr>
      <w:rFonts w:eastAsia="楷体_GB2312"/>
      <w:kern w:val="2"/>
      <w:sz w:val="24"/>
      <w:szCs w:val="24"/>
    </w:rPr>
  </w:style>
  <w:style w:type="character" w:customStyle="1" w:styleId="Charf6">
    <w:name w:val="文字加粗 Char"/>
    <w:link w:val="aff3"/>
    <w:rsid w:val="005B54D5"/>
    <w:rPr>
      <w:rFonts w:eastAsia="方正楷体简体"/>
      <w:b/>
      <w:kern w:val="2"/>
      <w:sz w:val="24"/>
      <w:szCs w:val="24"/>
      <w:lang w:val="en-US" w:eastAsia="zh-CN" w:bidi="ar-SA"/>
    </w:rPr>
  </w:style>
  <w:style w:type="paragraph" w:customStyle="1" w:styleId="aff3">
    <w:name w:val="文字加粗"/>
    <w:basedOn w:val="a"/>
    <w:link w:val="Charf6"/>
    <w:qFormat/>
    <w:rsid w:val="005B54D5"/>
    <w:pPr>
      <w:spacing w:beforeLines="50" w:afterLines="50" w:line="360" w:lineRule="auto"/>
      <w:jc w:val="left"/>
    </w:pPr>
    <w:rPr>
      <w:rFonts w:eastAsia="方正楷体简体"/>
      <w:b/>
      <w:sz w:val="24"/>
    </w:rPr>
  </w:style>
  <w:style w:type="character" w:customStyle="1" w:styleId="Charf7">
    <w:name w:val="正文（居中） Char"/>
    <w:link w:val="aff4"/>
    <w:rsid w:val="005B54D5"/>
    <w:rPr>
      <w:rFonts w:eastAsia="方正楷体简体"/>
      <w:kern w:val="2"/>
      <w:sz w:val="24"/>
      <w:szCs w:val="24"/>
      <w:lang w:val="en-US" w:eastAsia="zh-CN" w:bidi="ar-SA"/>
    </w:rPr>
  </w:style>
  <w:style w:type="paragraph" w:customStyle="1" w:styleId="aff4">
    <w:name w:val="正文（居中）"/>
    <w:basedOn w:val="a"/>
    <w:link w:val="Charf7"/>
    <w:qFormat/>
    <w:rsid w:val="005B54D5"/>
    <w:pPr>
      <w:spacing w:beforeLines="50" w:afterLines="50" w:line="360" w:lineRule="auto"/>
      <w:jc w:val="center"/>
    </w:pPr>
    <w:rPr>
      <w:rFonts w:eastAsia="方正楷体简体"/>
      <w:sz w:val="24"/>
    </w:rPr>
  </w:style>
  <w:style w:type="character" w:customStyle="1" w:styleId="Charf8">
    <w:name w:val="正文（黑体） Char"/>
    <w:link w:val="aff5"/>
    <w:qFormat/>
    <w:rsid w:val="005B54D5"/>
    <w:rPr>
      <w:rFonts w:ascii="黑体" w:eastAsia="黑体"/>
      <w:color w:val="000080"/>
      <w:kern w:val="2"/>
      <w:sz w:val="24"/>
      <w:szCs w:val="24"/>
      <w:lang w:val="en-US" w:eastAsia="zh-CN" w:bidi="ar-SA"/>
    </w:rPr>
  </w:style>
  <w:style w:type="paragraph" w:customStyle="1" w:styleId="aff5">
    <w:name w:val="正文（黑体）"/>
    <w:basedOn w:val="a"/>
    <w:next w:val="a"/>
    <w:link w:val="Charf8"/>
    <w:qFormat/>
    <w:rsid w:val="005B54D5"/>
    <w:pPr>
      <w:spacing w:beforeLines="50" w:afterLines="50" w:line="360" w:lineRule="auto"/>
      <w:ind w:firstLineChars="200" w:firstLine="480"/>
    </w:pPr>
    <w:rPr>
      <w:rFonts w:ascii="黑体" w:eastAsia="黑体"/>
      <w:color w:val="000080"/>
      <w:sz w:val="24"/>
    </w:rPr>
  </w:style>
  <w:style w:type="character" w:customStyle="1" w:styleId="aff6">
    <w:name w:val="第二級 字元"/>
    <w:link w:val="aff7"/>
    <w:rsid w:val="005B54D5"/>
    <w:rPr>
      <w:rFonts w:ascii="FZKai-Z03S" w:eastAsia="FZKai-Z03S"/>
      <w:b/>
      <w:kern w:val="2"/>
      <w:sz w:val="28"/>
      <w:szCs w:val="28"/>
      <w:lang w:val="en-US" w:eastAsia="zh-CN" w:bidi="ar-SA"/>
    </w:rPr>
  </w:style>
  <w:style w:type="paragraph" w:customStyle="1" w:styleId="aff7">
    <w:name w:val="第二級"/>
    <w:basedOn w:val="a"/>
    <w:link w:val="aff6"/>
    <w:qFormat/>
    <w:rsid w:val="005B54D5"/>
    <w:rPr>
      <w:rFonts w:ascii="FZKai-Z03S" w:eastAsia="FZKai-Z03S"/>
      <w:b/>
      <w:sz w:val="28"/>
      <w:szCs w:val="28"/>
    </w:rPr>
  </w:style>
  <w:style w:type="character" w:customStyle="1" w:styleId="3Char">
    <w:name w:val="标题 3 Char"/>
    <w:link w:val="3"/>
    <w:rsid w:val="005B54D5"/>
    <w:rPr>
      <w:rFonts w:eastAsia="宋体"/>
      <w:b/>
      <w:bCs/>
      <w:kern w:val="2"/>
      <w:sz w:val="32"/>
      <w:szCs w:val="32"/>
      <w:lang w:val="en-US" w:eastAsia="zh-CN" w:bidi="ar-SA"/>
    </w:rPr>
  </w:style>
  <w:style w:type="character" w:customStyle="1" w:styleId="CharChar0">
    <w:name w:val="正文黑体项目编号 Char Char"/>
    <w:link w:val="aff8"/>
    <w:qFormat/>
    <w:rsid w:val="005B54D5"/>
    <w:rPr>
      <w:rFonts w:eastAsia="方正楷体简体"/>
      <w:kern w:val="2"/>
      <w:sz w:val="24"/>
      <w:szCs w:val="24"/>
      <w:lang w:val="en-US" w:eastAsia="zh-CN" w:bidi="ar-SA"/>
    </w:rPr>
  </w:style>
  <w:style w:type="paragraph" w:customStyle="1" w:styleId="aff8">
    <w:name w:val="正文黑体项目编号"/>
    <w:basedOn w:val="a"/>
    <w:link w:val="CharChar0"/>
    <w:qFormat/>
    <w:rsid w:val="005B54D5"/>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hard">
    <w:name w:val="正文首行缩进 Char"/>
    <w:link w:val="af1"/>
    <w:rsid w:val="005B54D5"/>
    <w:rPr>
      <w:rFonts w:ascii="宋体" w:eastAsia="宋体" w:hAnsi="宋体"/>
      <w:bCs/>
      <w:kern w:val="2"/>
      <w:sz w:val="24"/>
      <w:szCs w:val="24"/>
      <w:lang w:val="en-US" w:eastAsia="zh-CN" w:bidi="ar-SA"/>
    </w:rPr>
  </w:style>
  <w:style w:type="character" w:customStyle="1" w:styleId="Charf9">
    <w:name w:val="无间隔 Char"/>
    <w:link w:val="aff9"/>
    <w:qFormat/>
    <w:rsid w:val="005B54D5"/>
    <w:rPr>
      <w:rFonts w:ascii="Calibri" w:hAnsi="Calibri"/>
      <w:sz w:val="22"/>
      <w:szCs w:val="22"/>
      <w:lang w:eastAsia="en-US" w:bidi="en-US"/>
    </w:rPr>
  </w:style>
  <w:style w:type="paragraph" w:styleId="aff9">
    <w:name w:val="No Spacing"/>
    <w:basedOn w:val="a"/>
    <w:link w:val="Charf9"/>
    <w:qFormat/>
    <w:rsid w:val="005B54D5"/>
    <w:pPr>
      <w:widowControl/>
      <w:jc w:val="left"/>
    </w:pPr>
    <w:rPr>
      <w:rFonts w:ascii="Calibri" w:hAnsi="Calibri"/>
      <w:kern w:val="0"/>
      <w:sz w:val="22"/>
      <w:szCs w:val="22"/>
      <w:lang w:eastAsia="en-US" w:bidi="en-US"/>
    </w:rPr>
  </w:style>
  <w:style w:type="character" w:customStyle="1" w:styleId="CARLBABACharChar">
    <w:name w:val="正文CARLBABA Char Char"/>
    <w:link w:val="CARLBABAChar"/>
    <w:rsid w:val="005B54D5"/>
    <w:rPr>
      <w:rFonts w:eastAsia="方正楷体简体"/>
      <w:sz w:val="24"/>
      <w:szCs w:val="24"/>
      <w:lang w:val="en-US" w:eastAsia="zh-CN" w:bidi="ar-SA"/>
    </w:rPr>
  </w:style>
  <w:style w:type="paragraph" w:customStyle="1" w:styleId="CARLBABAChar">
    <w:name w:val="正文CARLBABA Char"/>
    <w:basedOn w:val="a"/>
    <w:link w:val="CARLBABACharChar"/>
    <w:rsid w:val="005B54D5"/>
    <w:pPr>
      <w:adjustRightInd w:val="0"/>
      <w:spacing w:line="440" w:lineRule="exact"/>
      <w:ind w:firstLineChars="200" w:firstLine="480"/>
    </w:pPr>
    <w:rPr>
      <w:rFonts w:eastAsia="方正楷体简体"/>
      <w:kern w:val="0"/>
      <w:sz w:val="24"/>
    </w:rPr>
  </w:style>
  <w:style w:type="character" w:customStyle="1" w:styleId="af7">
    <w:name w:val="第三級 字元"/>
    <w:link w:val="af6"/>
    <w:qFormat/>
    <w:rsid w:val="005B54D5"/>
    <w:rPr>
      <w:rFonts w:ascii="FZKai-Z03S" w:eastAsia="FZKai-Z03S" w:hAnsi="DFKai-SB" w:cs="PMingLiU"/>
      <w:kern w:val="2"/>
      <w:sz w:val="28"/>
      <w:szCs w:val="28"/>
      <w:lang w:val="en-US" w:eastAsia="zh-CN" w:bidi="ar-SA"/>
    </w:rPr>
  </w:style>
  <w:style w:type="character" w:customStyle="1" w:styleId="7Char">
    <w:name w:val="标题 7 Char"/>
    <w:link w:val="7"/>
    <w:rsid w:val="005B54D5"/>
    <w:rPr>
      <w:rFonts w:ascii="楷体_GB2312" w:eastAsia="楷体_GB2312"/>
      <w:bCs/>
      <w:color w:val="FF0000"/>
      <w:kern w:val="2"/>
      <w:sz w:val="28"/>
      <w:szCs w:val="24"/>
      <w:lang w:val="en-US" w:eastAsia="zh-CN" w:bidi="ar-SA"/>
    </w:rPr>
  </w:style>
  <w:style w:type="character" w:customStyle="1" w:styleId="Char7">
    <w:name w:val="批注框文本 Char"/>
    <w:link w:val="ab"/>
    <w:qFormat/>
    <w:rsid w:val="005B54D5"/>
    <w:rPr>
      <w:rFonts w:eastAsia="宋体"/>
      <w:kern w:val="2"/>
      <w:sz w:val="18"/>
      <w:szCs w:val="18"/>
      <w:lang w:val="en-US" w:eastAsia="zh-CN" w:bidi="ar-SA"/>
    </w:rPr>
  </w:style>
  <w:style w:type="character" w:customStyle="1" w:styleId="22">
    <w:name w:val="第2級 字元"/>
    <w:link w:val="23"/>
    <w:qFormat/>
    <w:rsid w:val="005B54D5"/>
    <w:rPr>
      <w:rFonts w:ascii="FZKai-Z03S" w:eastAsia="方正楷体简体"/>
      <w:b/>
      <w:kern w:val="2"/>
      <w:sz w:val="28"/>
      <w:szCs w:val="28"/>
      <w:lang w:val="en-US" w:eastAsia="zh-CN" w:bidi="ar-SA"/>
    </w:rPr>
  </w:style>
  <w:style w:type="paragraph" w:customStyle="1" w:styleId="23">
    <w:name w:val="第2級"/>
    <w:basedOn w:val="aff7"/>
    <w:link w:val="22"/>
    <w:qFormat/>
    <w:rsid w:val="005B54D5"/>
    <w:rPr>
      <w:rFonts w:eastAsia="方正楷体简体"/>
    </w:rPr>
  </w:style>
  <w:style w:type="character" w:customStyle="1" w:styleId="CharChar1">
    <w:name w:val="首航缩进 Char Char"/>
    <w:link w:val="Charfa"/>
    <w:qFormat/>
    <w:rsid w:val="005B54D5"/>
    <w:rPr>
      <w:rFonts w:ascii="宋体" w:eastAsia="方正楷体简体" w:hAnsi="宋体"/>
      <w:color w:val="000000"/>
      <w:kern w:val="2"/>
      <w:sz w:val="28"/>
      <w:szCs w:val="28"/>
      <w:lang w:val="en-US" w:eastAsia="zh-CN" w:bidi="ar-SA"/>
    </w:rPr>
  </w:style>
  <w:style w:type="paragraph" w:customStyle="1" w:styleId="Charfa">
    <w:name w:val="首航缩进 Char"/>
    <w:basedOn w:val="a"/>
    <w:link w:val="CharChar1"/>
    <w:qFormat/>
    <w:rsid w:val="005B54D5"/>
    <w:pPr>
      <w:spacing w:line="300" w:lineRule="auto"/>
      <w:ind w:firstLineChars="200" w:firstLine="560"/>
      <w:jc w:val="left"/>
    </w:pPr>
    <w:rPr>
      <w:rFonts w:ascii="宋体" w:eastAsia="方正楷体简体" w:hAnsi="宋体"/>
      <w:color w:val="000000"/>
      <w:sz w:val="28"/>
      <w:szCs w:val="28"/>
    </w:rPr>
  </w:style>
  <w:style w:type="character" w:customStyle="1" w:styleId="HTMLChar">
    <w:name w:val="HTML 预设格式 Char"/>
    <w:link w:val="HTML"/>
    <w:qFormat/>
    <w:rsid w:val="005B54D5"/>
    <w:rPr>
      <w:rFonts w:ascii="Courier New" w:eastAsia="DFKai-SB" w:hAnsi="Courier New"/>
      <w:lang w:val="en-US" w:eastAsia="zh-CN" w:bidi="ar-SA"/>
    </w:rPr>
  </w:style>
  <w:style w:type="character" w:customStyle="1" w:styleId="5Char">
    <w:name w:val="标题 5 Char"/>
    <w:link w:val="5"/>
    <w:qFormat/>
    <w:rsid w:val="005B54D5"/>
    <w:rPr>
      <w:rFonts w:ascii="楷体_GB2312" w:eastAsia="楷体_GB2312"/>
      <w:bCs/>
      <w:kern w:val="2"/>
      <w:sz w:val="28"/>
      <w:lang w:val="en-US" w:eastAsia="zh-CN" w:bidi="ar-SA"/>
    </w:rPr>
  </w:style>
  <w:style w:type="character" w:customStyle="1" w:styleId="ListParagraphChar">
    <w:name w:val="List Paragraph Char"/>
    <w:link w:val="11"/>
    <w:rsid w:val="005B54D5"/>
    <w:rPr>
      <w:rFonts w:eastAsia="宋体"/>
      <w:kern w:val="2"/>
      <w:sz w:val="21"/>
      <w:lang w:val="en-US" w:eastAsia="zh-CN" w:bidi="ar-SA"/>
    </w:rPr>
  </w:style>
  <w:style w:type="paragraph" w:customStyle="1" w:styleId="11">
    <w:name w:val="列出段落1"/>
    <w:basedOn w:val="a"/>
    <w:link w:val="ListParagraphChar"/>
    <w:qFormat/>
    <w:rsid w:val="005B54D5"/>
    <w:pPr>
      <w:ind w:firstLineChars="200" w:firstLine="420"/>
    </w:pPr>
    <w:rPr>
      <w:szCs w:val="20"/>
    </w:rPr>
  </w:style>
  <w:style w:type="character" w:customStyle="1" w:styleId="Char2">
    <w:name w:val="批注文字 Char"/>
    <w:link w:val="a6"/>
    <w:rsid w:val="005B54D5"/>
    <w:rPr>
      <w:rFonts w:eastAsia="宋体"/>
      <w:lang w:val="en-US" w:eastAsia="en-US" w:bidi="ar-SA"/>
    </w:rPr>
  </w:style>
  <w:style w:type="character" w:customStyle="1" w:styleId="Charfb">
    <w:name w:val="表格内容 Char"/>
    <w:link w:val="affa"/>
    <w:rsid w:val="005B54D5"/>
    <w:rPr>
      <w:rFonts w:ascii="Arial" w:eastAsia="宋体" w:hAnsi="Arial"/>
      <w:bCs/>
      <w:sz w:val="21"/>
      <w:szCs w:val="21"/>
      <w:lang w:val="en-US" w:eastAsia="zh-CN" w:bidi="ar-SA"/>
    </w:rPr>
  </w:style>
  <w:style w:type="paragraph" w:customStyle="1" w:styleId="affa">
    <w:name w:val="表格内容"/>
    <w:basedOn w:val="6"/>
    <w:link w:val="Charfb"/>
    <w:qFormat/>
    <w:rsid w:val="005B54D5"/>
    <w:pPr>
      <w:widowControl w:val="0"/>
      <w:spacing w:before="0" w:after="0" w:line="240" w:lineRule="auto"/>
      <w:jc w:val="center"/>
      <w:outlineLvl w:val="9"/>
    </w:pPr>
    <w:rPr>
      <w:rFonts w:ascii="Arial" w:hAnsi="Arial"/>
      <w:b w:val="0"/>
      <w:sz w:val="21"/>
      <w:szCs w:val="21"/>
      <w:lang w:val="en-US" w:eastAsia="zh-CN"/>
    </w:rPr>
  </w:style>
  <w:style w:type="character" w:customStyle="1" w:styleId="12">
    <w:name w:val="第1級 字元"/>
    <w:link w:val="13"/>
    <w:rsid w:val="005B54D5"/>
    <w:rPr>
      <w:rFonts w:ascii="FZKai-Z03S" w:eastAsia="FZKai-Z03S"/>
      <w:b/>
      <w:bCs/>
      <w:kern w:val="2"/>
      <w:sz w:val="28"/>
      <w:szCs w:val="28"/>
      <w:lang w:val="en-US" w:eastAsia="zh-CN" w:bidi="ar-SA"/>
    </w:rPr>
  </w:style>
  <w:style w:type="paragraph" w:customStyle="1" w:styleId="13">
    <w:name w:val="第1級"/>
    <w:basedOn w:val="afe"/>
    <w:link w:val="12"/>
    <w:qFormat/>
    <w:rsid w:val="005B54D5"/>
    <w:rPr>
      <w:sz w:val="28"/>
      <w:szCs w:val="28"/>
    </w:rPr>
  </w:style>
  <w:style w:type="character" w:customStyle="1" w:styleId="Char11">
    <w:name w:val="表蕊 Char1"/>
    <w:link w:val="affb"/>
    <w:rsid w:val="005B54D5"/>
    <w:rPr>
      <w:rFonts w:eastAsia="楷体_GB2312"/>
      <w:spacing w:val="-10"/>
      <w:sz w:val="21"/>
      <w:lang w:val="en-US" w:eastAsia="zh-CN" w:bidi="ar-SA"/>
    </w:rPr>
  </w:style>
  <w:style w:type="paragraph" w:customStyle="1" w:styleId="affb">
    <w:name w:val="表蕊"/>
    <w:basedOn w:val="a"/>
    <w:link w:val="Char11"/>
    <w:qFormat/>
    <w:rsid w:val="005B54D5"/>
    <w:pPr>
      <w:adjustRightInd w:val="0"/>
      <w:spacing w:line="320" w:lineRule="atLeast"/>
      <w:jc w:val="left"/>
      <w:textAlignment w:val="baseline"/>
    </w:pPr>
    <w:rPr>
      <w:rFonts w:eastAsia="楷体_GB2312"/>
      <w:spacing w:val="-10"/>
      <w:kern w:val="0"/>
      <w:szCs w:val="20"/>
    </w:rPr>
  </w:style>
  <w:style w:type="character" w:customStyle="1" w:styleId="2Char1">
    <w:name w:val="标题 2 Char1"/>
    <w:link w:val="2"/>
    <w:qFormat/>
    <w:rsid w:val="005B54D5"/>
    <w:rPr>
      <w:rFonts w:ascii="Arial" w:eastAsia="黑体" w:hAnsi="Arial"/>
      <w:b/>
      <w:bCs/>
      <w:kern w:val="2"/>
      <w:sz w:val="32"/>
      <w:szCs w:val="32"/>
      <w:lang w:val="en-US" w:eastAsia="zh-CN" w:bidi="ar-SA"/>
    </w:rPr>
  </w:style>
  <w:style w:type="character" w:customStyle="1" w:styleId="9Char">
    <w:name w:val="标题 9 Char"/>
    <w:link w:val="9"/>
    <w:rsid w:val="005B54D5"/>
    <w:rPr>
      <w:rFonts w:ascii="Cambria" w:eastAsia="宋体" w:hAnsi="Cambria"/>
      <w:sz w:val="21"/>
      <w:szCs w:val="21"/>
      <w:lang w:val="fr-FR" w:eastAsia="fr-FR" w:bidi="ar-SA"/>
    </w:rPr>
  </w:style>
  <w:style w:type="character" w:customStyle="1" w:styleId="Char5">
    <w:name w:val="纯文本 Char"/>
    <w:link w:val="a9"/>
    <w:qFormat/>
    <w:rsid w:val="005B54D5"/>
    <w:rPr>
      <w:rFonts w:ascii="宋体" w:eastAsia="宋体" w:hAnsi="Courier New" w:cs="Courier New"/>
      <w:kern w:val="2"/>
      <w:sz w:val="21"/>
      <w:szCs w:val="21"/>
      <w:lang w:val="en-US" w:eastAsia="zh-CN" w:bidi="ar-SA"/>
    </w:rPr>
  </w:style>
  <w:style w:type="character" w:customStyle="1" w:styleId="Charfc">
    <w:name w:val="正文（编号） Char"/>
    <w:link w:val="affc"/>
    <w:qFormat/>
    <w:rsid w:val="005B54D5"/>
    <w:rPr>
      <w:rFonts w:eastAsia="方正楷体简体"/>
      <w:kern w:val="2"/>
      <w:sz w:val="24"/>
      <w:szCs w:val="24"/>
      <w:lang w:val="en-US" w:eastAsia="zh-CN" w:bidi="ar-SA"/>
    </w:rPr>
  </w:style>
  <w:style w:type="paragraph" w:customStyle="1" w:styleId="affc">
    <w:name w:val="正文（编号）"/>
    <w:basedOn w:val="aff0"/>
    <w:link w:val="Charfc"/>
    <w:qFormat/>
    <w:rsid w:val="005B54D5"/>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character" w:customStyle="1" w:styleId="Charfd">
    <w:name w:val="正文内容 Char"/>
    <w:link w:val="affd"/>
    <w:rsid w:val="005B54D5"/>
    <w:rPr>
      <w:rFonts w:eastAsia="宋体"/>
      <w:kern w:val="2"/>
      <w:sz w:val="24"/>
      <w:szCs w:val="24"/>
      <w:lang w:val="en-US" w:eastAsia="zh-CN" w:bidi="ar-SA"/>
    </w:rPr>
  </w:style>
  <w:style w:type="paragraph" w:customStyle="1" w:styleId="affd">
    <w:name w:val="正文内容"/>
    <w:basedOn w:val="a8"/>
    <w:link w:val="Charfd"/>
    <w:qFormat/>
    <w:rsid w:val="005B54D5"/>
    <w:pPr>
      <w:spacing w:beforeLines="50" w:afterLines="50" w:line="360" w:lineRule="auto"/>
      <w:ind w:firstLine="480"/>
    </w:pPr>
    <w:rPr>
      <w:rFonts w:ascii="Times New Roman" w:hAnsi="Times New Roman"/>
      <w:sz w:val="24"/>
    </w:rPr>
  </w:style>
  <w:style w:type="character" w:customStyle="1" w:styleId="Char1">
    <w:name w:val="文档结构图 Char"/>
    <w:link w:val="a5"/>
    <w:rsid w:val="005B54D5"/>
    <w:rPr>
      <w:rFonts w:eastAsia="宋体"/>
      <w:kern w:val="2"/>
      <w:sz w:val="21"/>
      <w:lang w:val="en-US" w:eastAsia="zh-CN" w:bidi="ar-SA"/>
    </w:rPr>
  </w:style>
  <w:style w:type="character" w:customStyle="1" w:styleId="8Char">
    <w:name w:val="标题 8 Char"/>
    <w:link w:val="8"/>
    <w:rsid w:val="005B54D5"/>
    <w:rPr>
      <w:rFonts w:ascii="Cambria" w:eastAsia="宋体" w:hAnsi="Cambria"/>
      <w:sz w:val="28"/>
      <w:szCs w:val="24"/>
      <w:lang w:val="fr-FR" w:eastAsia="fr-FR" w:bidi="ar-SA"/>
    </w:rPr>
  </w:style>
  <w:style w:type="character" w:customStyle="1" w:styleId="3Char0">
    <w:name w:val="正文文本 3 Char"/>
    <w:link w:val="31"/>
    <w:rsid w:val="005B54D5"/>
    <w:rPr>
      <w:rFonts w:ascii="仿宋_GB2312" w:eastAsia="仿宋_GB2312"/>
      <w:kern w:val="2"/>
      <w:sz w:val="24"/>
      <w:szCs w:val="24"/>
      <w:lang w:val="en-US" w:eastAsia="zh-CN" w:bidi="ar-SA"/>
    </w:rPr>
  </w:style>
  <w:style w:type="character" w:customStyle="1" w:styleId="Charfe">
    <w:name w:val="文档正文 Char"/>
    <w:link w:val="affe"/>
    <w:qFormat/>
    <w:rsid w:val="005B54D5"/>
    <w:rPr>
      <w:rFonts w:ascii="长城仿宋" w:eastAsia="长城仿宋"/>
      <w:sz w:val="28"/>
      <w:lang w:val="en-US" w:eastAsia="zh-CN" w:bidi="ar-SA"/>
    </w:rPr>
  </w:style>
  <w:style w:type="paragraph" w:customStyle="1" w:styleId="affe">
    <w:name w:val="文档正文"/>
    <w:basedOn w:val="a"/>
    <w:link w:val="Charfe"/>
    <w:qFormat/>
    <w:rsid w:val="005B54D5"/>
    <w:pPr>
      <w:adjustRightInd w:val="0"/>
      <w:spacing w:line="312" w:lineRule="atLeast"/>
      <w:ind w:firstLine="567"/>
      <w:textAlignment w:val="baseline"/>
    </w:pPr>
    <w:rPr>
      <w:rFonts w:ascii="长城仿宋" w:eastAsia="长城仿宋"/>
      <w:kern w:val="0"/>
      <w:sz w:val="28"/>
      <w:szCs w:val="20"/>
    </w:rPr>
  </w:style>
  <w:style w:type="character" w:customStyle="1" w:styleId="Charff">
    <w:name w:val="正文黑体 Char"/>
    <w:link w:val="afff"/>
    <w:qFormat/>
    <w:rsid w:val="005B54D5"/>
    <w:rPr>
      <w:rFonts w:ascii="Arial" w:eastAsia="黑体" w:hAnsi="Arial" w:cs="Arial"/>
      <w:b/>
      <w:bCs/>
      <w:spacing w:val="-4"/>
      <w:kern w:val="2"/>
      <w:sz w:val="24"/>
      <w:szCs w:val="24"/>
      <w:lang w:val="en-US" w:eastAsia="zh-CN" w:bidi="ar-SA"/>
    </w:rPr>
  </w:style>
  <w:style w:type="paragraph" w:customStyle="1" w:styleId="afff">
    <w:name w:val="正文黑体"/>
    <w:basedOn w:val="a"/>
    <w:link w:val="Charff"/>
    <w:rsid w:val="005B54D5"/>
    <w:pPr>
      <w:spacing w:line="480" w:lineRule="auto"/>
      <w:ind w:rightChars="-10" w:right="-24"/>
    </w:pPr>
    <w:rPr>
      <w:rFonts w:ascii="Arial" w:eastAsia="黑体" w:hAnsi="Arial" w:cs="Arial"/>
      <w:b/>
      <w:bCs/>
      <w:spacing w:val="-4"/>
      <w:sz w:val="24"/>
    </w:rPr>
  </w:style>
  <w:style w:type="character" w:customStyle="1" w:styleId="315Char">
    <w:name w:val="样式 标题 3 + (西文) 宋体 小四 非加粗 行距: 1.5 倍行距 Char"/>
    <w:link w:val="315"/>
    <w:qFormat/>
    <w:rsid w:val="005B54D5"/>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rsid w:val="005B54D5"/>
    <w:pPr>
      <w:spacing w:line="360" w:lineRule="auto"/>
    </w:pPr>
    <w:rPr>
      <w:rFonts w:ascii="Arial Unicode MS" w:eastAsia="黑体" w:hAnsi="Arial Unicode MS" w:cs="宋体"/>
      <w:bCs w:val="0"/>
      <w:sz w:val="28"/>
      <w:szCs w:val="28"/>
    </w:rPr>
  </w:style>
  <w:style w:type="character" w:customStyle="1" w:styleId="Char4">
    <w:name w:val="正文文本缩进 Char"/>
    <w:link w:val="a8"/>
    <w:qFormat/>
    <w:rsid w:val="005B54D5"/>
    <w:rPr>
      <w:rFonts w:ascii="宋体" w:eastAsia="宋体" w:hAnsi="宋体"/>
      <w:kern w:val="2"/>
      <w:sz w:val="21"/>
      <w:szCs w:val="24"/>
      <w:lang w:val="en-US" w:eastAsia="zh-CN" w:bidi="ar-SA"/>
    </w:rPr>
  </w:style>
  <w:style w:type="character" w:customStyle="1" w:styleId="p0Char">
    <w:name w:val="p0 Char"/>
    <w:link w:val="p0"/>
    <w:qFormat/>
    <w:rsid w:val="005B54D5"/>
    <w:rPr>
      <w:rFonts w:ascii="宋体" w:eastAsia="宋体" w:hAnsi="宋体" w:cs="宋体"/>
      <w:sz w:val="24"/>
      <w:szCs w:val="24"/>
      <w:lang w:val="en-US" w:eastAsia="zh-CN" w:bidi="ar-SA"/>
    </w:rPr>
  </w:style>
  <w:style w:type="paragraph" w:customStyle="1" w:styleId="p0">
    <w:name w:val="p0"/>
    <w:basedOn w:val="a"/>
    <w:link w:val="p0Char"/>
    <w:qFormat/>
    <w:rsid w:val="005B54D5"/>
    <w:pPr>
      <w:widowControl/>
      <w:spacing w:before="100" w:beforeAutospacing="1" w:after="100" w:afterAutospacing="1"/>
      <w:jc w:val="left"/>
    </w:pPr>
    <w:rPr>
      <w:rFonts w:ascii="宋体" w:hAnsi="宋体" w:cs="宋体"/>
      <w:kern w:val="0"/>
      <w:sz w:val="24"/>
    </w:rPr>
  </w:style>
  <w:style w:type="character" w:customStyle="1" w:styleId="4Char0">
    <w:name w:val="样式4 Char"/>
    <w:link w:val="40"/>
    <w:rsid w:val="005B54D5"/>
    <w:rPr>
      <w:rFonts w:ascii="Arial" w:eastAsia="方正楷体简体" w:hAnsi="Arial" w:cs="Arial"/>
      <w:kern w:val="2"/>
      <w:sz w:val="24"/>
      <w:szCs w:val="24"/>
      <w:lang w:val="en-US" w:eastAsia="zh-CN" w:bidi="ar-SA"/>
    </w:rPr>
  </w:style>
  <w:style w:type="paragraph" w:customStyle="1" w:styleId="40">
    <w:name w:val="样式4"/>
    <w:basedOn w:val="a"/>
    <w:link w:val="4Char0"/>
    <w:rsid w:val="005B54D5"/>
    <w:pPr>
      <w:spacing w:line="360" w:lineRule="auto"/>
      <w:ind w:rightChars="-10" w:right="-24"/>
    </w:pPr>
    <w:rPr>
      <w:rFonts w:ascii="Arial" w:eastAsia="方正楷体简体" w:hAnsi="Arial" w:cs="Arial"/>
      <w:sz w:val="24"/>
    </w:rPr>
  </w:style>
  <w:style w:type="character" w:customStyle="1" w:styleId="Chara">
    <w:name w:val="副标题 Char"/>
    <w:link w:val="ae"/>
    <w:rsid w:val="005B54D5"/>
    <w:rPr>
      <w:rFonts w:ascii="Cambria" w:eastAsia="宋体" w:hAnsi="Cambria"/>
      <w:b/>
      <w:bCs/>
      <w:kern w:val="28"/>
      <w:sz w:val="32"/>
      <w:szCs w:val="32"/>
      <w:lang w:val="en-US" w:eastAsia="zh-CN" w:bidi="ar-SA"/>
    </w:rPr>
  </w:style>
  <w:style w:type="character" w:customStyle="1" w:styleId="Charff0">
    <w:name w:val="图 Char"/>
    <w:basedOn w:val="Charfc"/>
    <w:link w:val="afff0"/>
    <w:qFormat/>
    <w:rsid w:val="005B54D5"/>
    <w:rPr>
      <w:rFonts w:eastAsia="方正楷体简体"/>
      <w:kern w:val="2"/>
      <w:sz w:val="24"/>
      <w:szCs w:val="24"/>
      <w:lang w:val="en-US" w:eastAsia="zh-CN" w:bidi="ar-SA"/>
    </w:rPr>
  </w:style>
  <w:style w:type="paragraph" w:customStyle="1" w:styleId="afff0">
    <w:name w:val="图"/>
    <w:basedOn w:val="affc"/>
    <w:link w:val="Charff0"/>
    <w:qFormat/>
    <w:rsid w:val="005B54D5"/>
    <w:pPr>
      <w:spacing w:beforeLines="0" w:afterLines="0"/>
      <w:ind w:left="720" w:hanging="720"/>
    </w:pPr>
  </w:style>
  <w:style w:type="character" w:customStyle="1" w:styleId="Char">
    <w:name w:val="列表编号 Char"/>
    <w:link w:val="a3"/>
    <w:qFormat/>
    <w:rsid w:val="005B54D5"/>
    <w:rPr>
      <w:rFonts w:eastAsia="宋体"/>
      <w:kern w:val="2"/>
      <w:sz w:val="24"/>
      <w:lang w:val="en-US" w:eastAsia="zh-CN" w:bidi="ar-SA"/>
    </w:rPr>
  </w:style>
  <w:style w:type="character" w:customStyle="1" w:styleId="Charb">
    <w:name w:val="标题 Char"/>
    <w:link w:val="af"/>
    <w:rsid w:val="005B54D5"/>
    <w:rPr>
      <w:rFonts w:ascii="Cambria" w:eastAsia="宋体" w:hAnsi="Cambria"/>
      <w:b/>
      <w:bCs/>
      <w:kern w:val="2"/>
      <w:sz w:val="32"/>
      <w:szCs w:val="32"/>
      <w:lang w:val="en-US" w:eastAsia="zh-CN" w:bidi="ar-SA"/>
    </w:rPr>
  </w:style>
  <w:style w:type="character" w:customStyle="1" w:styleId="2Char">
    <w:name w:val="正文文本缩进 2 Char"/>
    <w:link w:val="20"/>
    <w:qFormat/>
    <w:rsid w:val="005B54D5"/>
    <w:rPr>
      <w:rFonts w:ascii="楷体_GB2312" w:eastAsia="楷体_GB2312"/>
      <w:bCs/>
      <w:kern w:val="2"/>
      <w:sz w:val="28"/>
      <w:szCs w:val="24"/>
      <w:lang w:val="en-US" w:eastAsia="zh-CN" w:bidi="ar-SA"/>
    </w:rPr>
  </w:style>
  <w:style w:type="character" w:customStyle="1" w:styleId="Charf4">
    <w:name w:val="正文（缩进） Char"/>
    <w:link w:val="aff0"/>
    <w:qFormat/>
    <w:rsid w:val="005B54D5"/>
    <w:rPr>
      <w:rFonts w:eastAsia="方正楷体简体"/>
      <w:sz w:val="24"/>
      <w:szCs w:val="24"/>
      <w:lang w:val="en-US" w:eastAsia="zh-CN" w:bidi="ar-SA"/>
    </w:rPr>
  </w:style>
  <w:style w:type="character" w:customStyle="1" w:styleId="Char3">
    <w:name w:val="正文文本 Char"/>
    <w:link w:val="a7"/>
    <w:qFormat/>
    <w:rsid w:val="005B54D5"/>
    <w:rPr>
      <w:rFonts w:ascii="楷体_GB2312" w:eastAsia="楷体_GB2312"/>
      <w:bCs/>
      <w:kern w:val="2"/>
      <w:sz w:val="28"/>
      <w:szCs w:val="24"/>
      <w:lang w:val="en-US" w:eastAsia="zh-CN" w:bidi="ar-SA"/>
    </w:rPr>
  </w:style>
  <w:style w:type="character" w:customStyle="1" w:styleId="Charff1">
    <w:name w:val="表头 Char"/>
    <w:link w:val="afff1"/>
    <w:qFormat/>
    <w:rsid w:val="005B54D5"/>
    <w:rPr>
      <w:rFonts w:ascii="Arial" w:eastAsia="黑体" w:hAnsi="Arial"/>
      <w:bCs/>
      <w:sz w:val="21"/>
      <w:szCs w:val="21"/>
      <w:lang w:val="en-US" w:eastAsia="zh-CN" w:bidi="ar-SA"/>
    </w:rPr>
  </w:style>
  <w:style w:type="paragraph" w:customStyle="1" w:styleId="afff1">
    <w:name w:val="表头"/>
    <w:basedOn w:val="6"/>
    <w:link w:val="Charff1"/>
    <w:rsid w:val="005B54D5"/>
    <w:pPr>
      <w:widowControl w:val="0"/>
      <w:spacing w:beforeLines="50" w:afterLines="50" w:line="240" w:lineRule="auto"/>
      <w:jc w:val="center"/>
      <w:outlineLvl w:val="9"/>
    </w:pPr>
    <w:rPr>
      <w:rFonts w:ascii="Arial" w:eastAsia="黑体" w:hAnsi="Arial"/>
      <w:b w:val="0"/>
      <w:sz w:val="21"/>
      <w:szCs w:val="21"/>
      <w:lang w:val="en-US" w:eastAsia="zh-CN"/>
    </w:rPr>
  </w:style>
  <w:style w:type="paragraph" w:customStyle="1" w:styleId="14">
    <w:name w:val="纯文本1"/>
    <w:basedOn w:val="a"/>
    <w:qFormat/>
    <w:rsid w:val="005B54D5"/>
    <w:pPr>
      <w:widowControl/>
      <w:adjustRightInd w:val="0"/>
      <w:jc w:val="left"/>
      <w:textAlignment w:val="baseline"/>
    </w:pPr>
    <w:rPr>
      <w:rFonts w:ascii="宋体" w:eastAsia="楷体_GB2312" w:hAnsi="Courier New"/>
      <w:kern w:val="0"/>
      <w:sz w:val="26"/>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495</Words>
  <Characters>2827</Characters>
  <Application>Microsoft Office Word</Application>
  <DocSecurity>0</DocSecurity>
  <Lines>23</Lines>
  <Paragraphs>6</Paragraphs>
  <ScaleCrop>false</ScaleCrop>
  <Company>Microsoft China</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64</cp:revision>
  <dcterms:created xsi:type="dcterms:W3CDTF">2018-12-25T05:54:00Z</dcterms:created>
  <dcterms:modified xsi:type="dcterms:W3CDTF">2021-10-26T07:13:00Z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